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673228389"/>
        <w:docPartObj>
          <w:docPartGallery w:val="Table of Contents"/>
          <w:docPartUnique/>
        </w:docPartObj>
      </w:sdtPr>
      <w:sdtEndPr>
        <w:rPr>
          <w:b/>
          <w:bCs/>
        </w:rPr>
      </w:sdtEndPr>
      <w:sdtContent>
        <w:p w:rsidR="007A44E2" w:rsidRDefault="007A44E2">
          <w:pPr>
            <w:pStyle w:val="Overskriftforinnholdsfortegnelse"/>
          </w:pPr>
          <w:r>
            <w:t>Innhold</w:t>
          </w:r>
        </w:p>
        <w:p w:rsidR="00CD3B05" w:rsidRDefault="007A44E2">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55489098" w:history="1">
            <w:r w:rsidR="00CD3B05" w:rsidRPr="00D46E60">
              <w:rPr>
                <w:rStyle w:val="Hyperkobling"/>
                <w:noProof/>
              </w:rPr>
              <w:t>1 Innledning</w:t>
            </w:r>
            <w:r w:rsidR="00CD3B05">
              <w:rPr>
                <w:noProof/>
                <w:webHidden/>
              </w:rPr>
              <w:tab/>
            </w:r>
            <w:r w:rsidR="00CD3B05">
              <w:rPr>
                <w:noProof/>
                <w:webHidden/>
              </w:rPr>
              <w:fldChar w:fldCharType="begin"/>
            </w:r>
            <w:r w:rsidR="00CD3B05">
              <w:rPr>
                <w:noProof/>
                <w:webHidden/>
              </w:rPr>
              <w:instrText xml:space="preserve"> PAGEREF _Toc455489098 \h </w:instrText>
            </w:r>
            <w:r w:rsidR="00CD3B05">
              <w:rPr>
                <w:noProof/>
                <w:webHidden/>
              </w:rPr>
            </w:r>
            <w:r w:rsidR="00CD3B05">
              <w:rPr>
                <w:noProof/>
                <w:webHidden/>
              </w:rPr>
              <w:fldChar w:fldCharType="separate"/>
            </w:r>
            <w:r w:rsidR="00CD3B05">
              <w:rPr>
                <w:noProof/>
                <w:webHidden/>
              </w:rPr>
              <w:t>3</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099" w:history="1">
            <w:r w:rsidR="00CD3B05" w:rsidRPr="00D46E60">
              <w:rPr>
                <w:rStyle w:val="Hyperkobling"/>
                <w:noProof/>
              </w:rPr>
              <w:t>1.1 Plansystemet</w:t>
            </w:r>
            <w:r w:rsidR="00CD3B05">
              <w:rPr>
                <w:noProof/>
                <w:webHidden/>
              </w:rPr>
              <w:tab/>
            </w:r>
            <w:r w:rsidR="00CD3B05">
              <w:rPr>
                <w:noProof/>
                <w:webHidden/>
              </w:rPr>
              <w:fldChar w:fldCharType="begin"/>
            </w:r>
            <w:r w:rsidR="00CD3B05">
              <w:rPr>
                <w:noProof/>
                <w:webHidden/>
              </w:rPr>
              <w:instrText xml:space="preserve"> PAGEREF _Toc455489099 \h </w:instrText>
            </w:r>
            <w:r w:rsidR="00CD3B05">
              <w:rPr>
                <w:noProof/>
                <w:webHidden/>
              </w:rPr>
            </w:r>
            <w:r w:rsidR="00CD3B05">
              <w:rPr>
                <w:noProof/>
                <w:webHidden/>
              </w:rPr>
              <w:fldChar w:fldCharType="separate"/>
            </w:r>
            <w:r w:rsidR="00CD3B05">
              <w:rPr>
                <w:noProof/>
                <w:webHidden/>
              </w:rPr>
              <w:t>3</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00" w:history="1">
            <w:r w:rsidR="00CD3B05" w:rsidRPr="00D46E60">
              <w:rPr>
                <w:rStyle w:val="Hyperkobling"/>
                <w:noProof/>
              </w:rPr>
              <w:t>1.2 Prosess</w:t>
            </w:r>
            <w:r w:rsidR="00CD3B05">
              <w:rPr>
                <w:noProof/>
                <w:webHidden/>
              </w:rPr>
              <w:tab/>
            </w:r>
            <w:r w:rsidR="00CD3B05">
              <w:rPr>
                <w:noProof/>
                <w:webHidden/>
              </w:rPr>
              <w:fldChar w:fldCharType="begin"/>
            </w:r>
            <w:r w:rsidR="00CD3B05">
              <w:rPr>
                <w:noProof/>
                <w:webHidden/>
              </w:rPr>
              <w:instrText xml:space="preserve"> PAGEREF _Toc455489100 \h </w:instrText>
            </w:r>
            <w:r w:rsidR="00CD3B05">
              <w:rPr>
                <w:noProof/>
                <w:webHidden/>
              </w:rPr>
            </w:r>
            <w:r w:rsidR="00CD3B05">
              <w:rPr>
                <w:noProof/>
                <w:webHidden/>
              </w:rPr>
              <w:fldChar w:fldCharType="separate"/>
            </w:r>
            <w:r w:rsidR="00CD3B05">
              <w:rPr>
                <w:noProof/>
                <w:webHidden/>
              </w:rPr>
              <w:t>4</w:t>
            </w:r>
            <w:r w:rsidR="00CD3B05">
              <w:rPr>
                <w:noProof/>
                <w:webHidden/>
              </w:rPr>
              <w:fldChar w:fldCharType="end"/>
            </w:r>
          </w:hyperlink>
        </w:p>
        <w:p w:rsidR="00CD3B05" w:rsidRDefault="00977BD3">
          <w:pPr>
            <w:pStyle w:val="INNH1"/>
            <w:tabs>
              <w:tab w:val="right" w:leader="dot" w:pos="9062"/>
            </w:tabs>
            <w:rPr>
              <w:rFonts w:eastAsiaTheme="minorEastAsia"/>
              <w:noProof/>
              <w:lang w:eastAsia="nb-NO"/>
            </w:rPr>
          </w:pPr>
          <w:hyperlink w:anchor="_Toc455489101" w:history="1">
            <w:r w:rsidR="00CD3B05" w:rsidRPr="00D46E60">
              <w:rPr>
                <w:rStyle w:val="Hyperkobling"/>
                <w:noProof/>
              </w:rPr>
              <w:t>2 Styringsdokumenter og tidligere vedtak</w:t>
            </w:r>
            <w:r w:rsidR="00CD3B05">
              <w:rPr>
                <w:noProof/>
                <w:webHidden/>
              </w:rPr>
              <w:tab/>
            </w:r>
            <w:r w:rsidR="00CD3B05">
              <w:rPr>
                <w:noProof/>
                <w:webHidden/>
              </w:rPr>
              <w:fldChar w:fldCharType="begin"/>
            </w:r>
            <w:r w:rsidR="00CD3B05">
              <w:rPr>
                <w:noProof/>
                <w:webHidden/>
              </w:rPr>
              <w:instrText xml:space="preserve"> PAGEREF _Toc455489101 \h </w:instrText>
            </w:r>
            <w:r w:rsidR="00CD3B05">
              <w:rPr>
                <w:noProof/>
                <w:webHidden/>
              </w:rPr>
            </w:r>
            <w:r w:rsidR="00CD3B05">
              <w:rPr>
                <w:noProof/>
                <w:webHidden/>
              </w:rPr>
              <w:fldChar w:fldCharType="separate"/>
            </w:r>
            <w:r w:rsidR="00CD3B05">
              <w:rPr>
                <w:noProof/>
                <w:webHidden/>
              </w:rPr>
              <w:t>5</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02" w:history="1">
            <w:r w:rsidR="00CD3B05" w:rsidRPr="00D46E60">
              <w:rPr>
                <w:rStyle w:val="Hyperkobling"/>
                <w:noProof/>
              </w:rPr>
              <w:t>2.1 Tiltredelseserklæringen «Framtida skapes i nord»</w:t>
            </w:r>
            <w:r w:rsidR="00CD3B05">
              <w:rPr>
                <w:noProof/>
                <w:webHidden/>
              </w:rPr>
              <w:tab/>
            </w:r>
            <w:r w:rsidR="00CD3B05">
              <w:rPr>
                <w:noProof/>
                <w:webHidden/>
              </w:rPr>
              <w:fldChar w:fldCharType="begin"/>
            </w:r>
            <w:r w:rsidR="00CD3B05">
              <w:rPr>
                <w:noProof/>
                <w:webHidden/>
              </w:rPr>
              <w:instrText xml:space="preserve"> PAGEREF _Toc455489102 \h </w:instrText>
            </w:r>
            <w:r w:rsidR="00CD3B05">
              <w:rPr>
                <w:noProof/>
                <w:webHidden/>
              </w:rPr>
            </w:r>
            <w:r w:rsidR="00CD3B05">
              <w:rPr>
                <w:noProof/>
                <w:webHidden/>
              </w:rPr>
              <w:fldChar w:fldCharType="separate"/>
            </w:r>
            <w:r w:rsidR="00CD3B05">
              <w:rPr>
                <w:noProof/>
                <w:webHidden/>
              </w:rPr>
              <w:t>5</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03" w:history="1">
            <w:r w:rsidR="00CD3B05" w:rsidRPr="00D46E60">
              <w:rPr>
                <w:rStyle w:val="Hyperkobling"/>
                <w:noProof/>
              </w:rPr>
              <w:t>2.2 Regional planstrategi 2012-2015</w:t>
            </w:r>
            <w:r w:rsidR="00CD3B05">
              <w:rPr>
                <w:noProof/>
                <w:webHidden/>
              </w:rPr>
              <w:tab/>
            </w:r>
            <w:r w:rsidR="00CD3B05">
              <w:rPr>
                <w:noProof/>
                <w:webHidden/>
              </w:rPr>
              <w:fldChar w:fldCharType="begin"/>
            </w:r>
            <w:r w:rsidR="00CD3B05">
              <w:rPr>
                <w:noProof/>
                <w:webHidden/>
              </w:rPr>
              <w:instrText xml:space="preserve"> PAGEREF _Toc455489103 \h </w:instrText>
            </w:r>
            <w:r w:rsidR="00CD3B05">
              <w:rPr>
                <w:noProof/>
                <w:webHidden/>
              </w:rPr>
            </w:r>
            <w:r w:rsidR="00CD3B05">
              <w:rPr>
                <w:noProof/>
                <w:webHidden/>
              </w:rPr>
              <w:fldChar w:fldCharType="separate"/>
            </w:r>
            <w:r w:rsidR="00CD3B05">
              <w:rPr>
                <w:noProof/>
                <w:webHidden/>
              </w:rPr>
              <w:t>5</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04" w:history="1">
            <w:r w:rsidR="00CD3B05" w:rsidRPr="00D46E60">
              <w:rPr>
                <w:rStyle w:val="Hyperkobling"/>
                <w:noProof/>
              </w:rPr>
              <w:t>2.3 Fylkesplan for Troms 2014-2025</w:t>
            </w:r>
            <w:r w:rsidR="00CD3B05">
              <w:rPr>
                <w:noProof/>
                <w:webHidden/>
              </w:rPr>
              <w:tab/>
            </w:r>
            <w:r w:rsidR="00CD3B05">
              <w:rPr>
                <w:noProof/>
                <w:webHidden/>
              </w:rPr>
              <w:fldChar w:fldCharType="begin"/>
            </w:r>
            <w:r w:rsidR="00CD3B05">
              <w:rPr>
                <w:noProof/>
                <w:webHidden/>
              </w:rPr>
              <w:instrText xml:space="preserve"> PAGEREF _Toc455489104 \h </w:instrText>
            </w:r>
            <w:r w:rsidR="00CD3B05">
              <w:rPr>
                <w:noProof/>
                <w:webHidden/>
              </w:rPr>
            </w:r>
            <w:r w:rsidR="00CD3B05">
              <w:rPr>
                <w:noProof/>
                <w:webHidden/>
              </w:rPr>
              <w:fldChar w:fldCharType="separate"/>
            </w:r>
            <w:r w:rsidR="00CD3B05">
              <w:rPr>
                <w:noProof/>
                <w:webHidden/>
              </w:rPr>
              <w:t>6</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05" w:history="1">
            <w:r w:rsidR="00CD3B05" w:rsidRPr="00D46E60">
              <w:rPr>
                <w:rStyle w:val="Hyperkobling"/>
                <w:noProof/>
              </w:rPr>
              <w:t>2.4 Regionale planer</w:t>
            </w:r>
            <w:r w:rsidR="00CD3B05">
              <w:rPr>
                <w:noProof/>
                <w:webHidden/>
              </w:rPr>
              <w:tab/>
            </w:r>
            <w:r w:rsidR="00CD3B05">
              <w:rPr>
                <w:noProof/>
                <w:webHidden/>
              </w:rPr>
              <w:fldChar w:fldCharType="begin"/>
            </w:r>
            <w:r w:rsidR="00CD3B05">
              <w:rPr>
                <w:noProof/>
                <w:webHidden/>
              </w:rPr>
              <w:instrText xml:space="preserve"> PAGEREF _Toc455489105 \h </w:instrText>
            </w:r>
            <w:r w:rsidR="00CD3B05">
              <w:rPr>
                <w:noProof/>
                <w:webHidden/>
              </w:rPr>
            </w:r>
            <w:r w:rsidR="00CD3B05">
              <w:rPr>
                <w:noProof/>
                <w:webHidden/>
              </w:rPr>
              <w:fldChar w:fldCharType="separate"/>
            </w:r>
            <w:r w:rsidR="00CD3B05">
              <w:rPr>
                <w:noProof/>
                <w:webHidden/>
              </w:rPr>
              <w:t>6</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06" w:history="1">
            <w:r w:rsidR="00CD3B05" w:rsidRPr="00D46E60">
              <w:rPr>
                <w:rStyle w:val="Hyperkobling"/>
                <w:noProof/>
              </w:rPr>
              <w:t>2.5 Økonomiplan</w:t>
            </w:r>
            <w:r w:rsidR="00CD3B05">
              <w:rPr>
                <w:noProof/>
                <w:webHidden/>
              </w:rPr>
              <w:tab/>
            </w:r>
            <w:r w:rsidR="00CD3B05">
              <w:rPr>
                <w:noProof/>
                <w:webHidden/>
              </w:rPr>
              <w:fldChar w:fldCharType="begin"/>
            </w:r>
            <w:r w:rsidR="00CD3B05">
              <w:rPr>
                <w:noProof/>
                <w:webHidden/>
              </w:rPr>
              <w:instrText xml:space="preserve"> PAGEREF _Toc455489106 \h </w:instrText>
            </w:r>
            <w:r w:rsidR="00CD3B05">
              <w:rPr>
                <w:noProof/>
                <w:webHidden/>
              </w:rPr>
            </w:r>
            <w:r w:rsidR="00CD3B05">
              <w:rPr>
                <w:noProof/>
                <w:webHidden/>
              </w:rPr>
              <w:fldChar w:fldCharType="separate"/>
            </w:r>
            <w:r w:rsidR="00CD3B05">
              <w:rPr>
                <w:noProof/>
                <w:webHidden/>
              </w:rPr>
              <w:t>7</w:t>
            </w:r>
            <w:r w:rsidR="00CD3B05">
              <w:rPr>
                <w:noProof/>
                <w:webHidden/>
              </w:rPr>
              <w:fldChar w:fldCharType="end"/>
            </w:r>
          </w:hyperlink>
        </w:p>
        <w:p w:rsidR="00CD3B05" w:rsidRDefault="00977BD3">
          <w:pPr>
            <w:pStyle w:val="INNH1"/>
            <w:tabs>
              <w:tab w:val="right" w:leader="dot" w:pos="9062"/>
            </w:tabs>
            <w:rPr>
              <w:rFonts w:eastAsiaTheme="minorEastAsia"/>
              <w:noProof/>
              <w:lang w:eastAsia="nb-NO"/>
            </w:rPr>
          </w:pPr>
          <w:hyperlink w:anchor="_Toc455489107" w:history="1">
            <w:r w:rsidR="00CD3B05" w:rsidRPr="00D46E60">
              <w:rPr>
                <w:rStyle w:val="Hyperkobling"/>
                <w:noProof/>
              </w:rPr>
              <w:t>3 Nasjonale føringer</w:t>
            </w:r>
            <w:r w:rsidR="00CD3B05">
              <w:rPr>
                <w:noProof/>
                <w:webHidden/>
              </w:rPr>
              <w:tab/>
            </w:r>
            <w:r w:rsidR="00CD3B05">
              <w:rPr>
                <w:noProof/>
                <w:webHidden/>
              </w:rPr>
              <w:fldChar w:fldCharType="begin"/>
            </w:r>
            <w:r w:rsidR="00CD3B05">
              <w:rPr>
                <w:noProof/>
                <w:webHidden/>
              </w:rPr>
              <w:instrText xml:space="preserve"> PAGEREF _Toc455489107 \h </w:instrText>
            </w:r>
            <w:r w:rsidR="00CD3B05">
              <w:rPr>
                <w:noProof/>
                <w:webHidden/>
              </w:rPr>
            </w:r>
            <w:r w:rsidR="00CD3B05">
              <w:rPr>
                <w:noProof/>
                <w:webHidden/>
              </w:rPr>
              <w:fldChar w:fldCharType="separate"/>
            </w:r>
            <w:r w:rsidR="00CD3B05">
              <w:rPr>
                <w:noProof/>
                <w:webHidden/>
              </w:rPr>
              <w:t>8</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08" w:history="1">
            <w:r w:rsidR="00CD3B05" w:rsidRPr="00D46E60">
              <w:rPr>
                <w:rStyle w:val="Hyperkobling"/>
                <w:noProof/>
              </w:rPr>
              <w:t>3.1 Nasjonale forventninger til regional og kommunal planlegging</w:t>
            </w:r>
            <w:r w:rsidR="00CD3B05">
              <w:rPr>
                <w:noProof/>
                <w:webHidden/>
              </w:rPr>
              <w:tab/>
            </w:r>
            <w:r w:rsidR="00CD3B05">
              <w:rPr>
                <w:noProof/>
                <w:webHidden/>
              </w:rPr>
              <w:fldChar w:fldCharType="begin"/>
            </w:r>
            <w:r w:rsidR="00CD3B05">
              <w:rPr>
                <w:noProof/>
                <w:webHidden/>
              </w:rPr>
              <w:instrText xml:space="preserve"> PAGEREF _Toc455489108 \h </w:instrText>
            </w:r>
            <w:r w:rsidR="00CD3B05">
              <w:rPr>
                <w:noProof/>
                <w:webHidden/>
              </w:rPr>
            </w:r>
            <w:r w:rsidR="00CD3B05">
              <w:rPr>
                <w:noProof/>
                <w:webHidden/>
              </w:rPr>
              <w:fldChar w:fldCharType="separate"/>
            </w:r>
            <w:r w:rsidR="00CD3B05">
              <w:rPr>
                <w:noProof/>
                <w:webHidden/>
              </w:rPr>
              <w:t>8</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09" w:history="1">
            <w:r w:rsidR="00CD3B05" w:rsidRPr="00D46E60">
              <w:rPr>
                <w:rStyle w:val="Hyperkobling"/>
                <w:noProof/>
              </w:rPr>
              <w:t>3.2 Regionreformen</w:t>
            </w:r>
            <w:r w:rsidR="00CD3B05">
              <w:rPr>
                <w:noProof/>
                <w:webHidden/>
              </w:rPr>
              <w:tab/>
            </w:r>
            <w:r w:rsidR="00CD3B05">
              <w:rPr>
                <w:noProof/>
                <w:webHidden/>
              </w:rPr>
              <w:fldChar w:fldCharType="begin"/>
            </w:r>
            <w:r w:rsidR="00CD3B05">
              <w:rPr>
                <w:noProof/>
                <w:webHidden/>
              </w:rPr>
              <w:instrText xml:space="preserve"> PAGEREF _Toc455489109 \h </w:instrText>
            </w:r>
            <w:r w:rsidR="00CD3B05">
              <w:rPr>
                <w:noProof/>
                <w:webHidden/>
              </w:rPr>
            </w:r>
            <w:r w:rsidR="00CD3B05">
              <w:rPr>
                <w:noProof/>
                <w:webHidden/>
              </w:rPr>
              <w:fldChar w:fldCharType="separate"/>
            </w:r>
            <w:r w:rsidR="00CD3B05">
              <w:rPr>
                <w:noProof/>
                <w:webHidden/>
              </w:rPr>
              <w:t>8</w:t>
            </w:r>
            <w:r w:rsidR="00CD3B05">
              <w:rPr>
                <w:noProof/>
                <w:webHidden/>
              </w:rPr>
              <w:fldChar w:fldCharType="end"/>
            </w:r>
          </w:hyperlink>
        </w:p>
        <w:p w:rsidR="00CD3B05" w:rsidRDefault="00977BD3">
          <w:pPr>
            <w:pStyle w:val="INNH1"/>
            <w:tabs>
              <w:tab w:val="right" w:leader="dot" w:pos="9062"/>
            </w:tabs>
            <w:rPr>
              <w:rFonts w:eastAsiaTheme="minorEastAsia"/>
              <w:noProof/>
              <w:lang w:eastAsia="nb-NO"/>
            </w:rPr>
          </w:pPr>
          <w:hyperlink w:anchor="_Toc455489110" w:history="1">
            <w:r w:rsidR="00CD3B05" w:rsidRPr="00D46E60">
              <w:rPr>
                <w:rStyle w:val="Hyperkobling"/>
                <w:noProof/>
              </w:rPr>
              <w:t>4 Sammenfatning av utviklingstrekk i Troms</w:t>
            </w:r>
            <w:r w:rsidR="00CD3B05">
              <w:rPr>
                <w:noProof/>
                <w:webHidden/>
              </w:rPr>
              <w:tab/>
            </w:r>
            <w:r w:rsidR="00CD3B05">
              <w:rPr>
                <w:noProof/>
                <w:webHidden/>
              </w:rPr>
              <w:fldChar w:fldCharType="begin"/>
            </w:r>
            <w:r w:rsidR="00CD3B05">
              <w:rPr>
                <w:noProof/>
                <w:webHidden/>
              </w:rPr>
              <w:instrText xml:space="preserve"> PAGEREF _Toc455489110 \h </w:instrText>
            </w:r>
            <w:r w:rsidR="00CD3B05">
              <w:rPr>
                <w:noProof/>
                <w:webHidden/>
              </w:rPr>
            </w:r>
            <w:r w:rsidR="00CD3B05">
              <w:rPr>
                <w:noProof/>
                <w:webHidden/>
              </w:rPr>
              <w:fldChar w:fldCharType="separate"/>
            </w:r>
            <w:r w:rsidR="00CD3B05">
              <w:rPr>
                <w:noProof/>
                <w:webHidden/>
              </w:rPr>
              <w:t>9</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11" w:history="1">
            <w:r w:rsidR="00CD3B05" w:rsidRPr="00D46E60">
              <w:rPr>
                <w:rStyle w:val="Hyperkobling"/>
                <w:noProof/>
              </w:rPr>
              <w:t>4.1 Nordområdene</w:t>
            </w:r>
            <w:r w:rsidR="00CD3B05">
              <w:rPr>
                <w:noProof/>
                <w:webHidden/>
              </w:rPr>
              <w:tab/>
            </w:r>
            <w:r w:rsidR="00CD3B05">
              <w:rPr>
                <w:noProof/>
                <w:webHidden/>
              </w:rPr>
              <w:fldChar w:fldCharType="begin"/>
            </w:r>
            <w:r w:rsidR="00CD3B05">
              <w:rPr>
                <w:noProof/>
                <w:webHidden/>
              </w:rPr>
              <w:instrText xml:space="preserve"> PAGEREF _Toc455489111 \h </w:instrText>
            </w:r>
            <w:r w:rsidR="00CD3B05">
              <w:rPr>
                <w:noProof/>
                <w:webHidden/>
              </w:rPr>
            </w:r>
            <w:r w:rsidR="00CD3B05">
              <w:rPr>
                <w:noProof/>
                <w:webHidden/>
              </w:rPr>
              <w:fldChar w:fldCharType="separate"/>
            </w:r>
            <w:r w:rsidR="00CD3B05">
              <w:rPr>
                <w:noProof/>
                <w:webHidden/>
              </w:rPr>
              <w:t>9</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12" w:history="1">
            <w:r w:rsidR="00CD3B05" w:rsidRPr="00D46E60">
              <w:rPr>
                <w:rStyle w:val="Hyperkobling"/>
                <w:noProof/>
              </w:rPr>
              <w:t>4.2 Demografi</w:t>
            </w:r>
            <w:r w:rsidR="00CD3B05">
              <w:rPr>
                <w:noProof/>
                <w:webHidden/>
              </w:rPr>
              <w:tab/>
            </w:r>
            <w:r w:rsidR="00CD3B05">
              <w:rPr>
                <w:noProof/>
                <w:webHidden/>
              </w:rPr>
              <w:fldChar w:fldCharType="begin"/>
            </w:r>
            <w:r w:rsidR="00CD3B05">
              <w:rPr>
                <w:noProof/>
                <w:webHidden/>
              </w:rPr>
              <w:instrText xml:space="preserve"> PAGEREF _Toc455489112 \h </w:instrText>
            </w:r>
            <w:r w:rsidR="00CD3B05">
              <w:rPr>
                <w:noProof/>
                <w:webHidden/>
              </w:rPr>
            </w:r>
            <w:r w:rsidR="00CD3B05">
              <w:rPr>
                <w:noProof/>
                <w:webHidden/>
              </w:rPr>
              <w:fldChar w:fldCharType="separate"/>
            </w:r>
            <w:r w:rsidR="00CD3B05">
              <w:rPr>
                <w:noProof/>
                <w:webHidden/>
              </w:rPr>
              <w:t>9</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13" w:history="1">
            <w:r w:rsidR="00CD3B05" w:rsidRPr="00D46E60">
              <w:rPr>
                <w:rStyle w:val="Hyperkobling"/>
                <w:noProof/>
              </w:rPr>
              <w:t>4.3 Folkehelse og levekår</w:t>
            </w:r>
            <w:r w:rsidR="00CD3B05">
              <w:rPr>
                <w:noProof/>
                <w:webHidden/>
              </w:rPr>
              <w:tab/>
            </w:r>
            <w:r w:rsidR="00CD3B05">
              <w:rPr>
                <w:noProof/>
                <w:webHidden/>
              </w:rPr>
              <w:fldChar w:fldCharType="begin"/>
            </w:r>
            <w:r w:rsidR="00CD3B05">
              <w:rPr>
                <w:noProof/>
                <w:webHidden/>
              </w:rPr>
              <w:instrText xml:space="preserve"> PAGEREF _Toc455489113 \h </w:instrText>
            </w:r>
            <w:r w:rsidR="00CD3B05">
              <w:rPr>
                <w:noProof/>
                <w:webHidden/>
              </w:rPr>
            </w:r>
            <w:r w:rsidR="00CD3B05">
              <w:rPr>
                <w:noProof/>
                <w:webHidden/>
              </w:rPr>
              <w:fldChar w:fldCharType="separate"/>
            </w:r>
            <w:r w:rsidR="00CD3B05">
              <w:rPr>
                <w:noProof/>
                <w:webHidden/>
              </w:rPr>
              <w:t>9</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14" w:history="1">
            <w:r w:rsidR="00CD3B05" w:rsidRPr="00D46E60">
              <w:rPr>
                <w:rStyle w:val="Hyperkobling"/>
                <w:noProof/>
              </w:rPr>
              <w:t>4.4 Klima, energi og naturforvaltning</w:t>
            </w:r>
            <w:r w:rsidR="00CD3B05">
              <w:rPr>
                <w:noProof/>
                <w:webHidden/>
              </w:rPr>
              <w:tab/>
            </w:r>
            <w:r w:rsidR="00CD3B05">
              <w:rPr>
                <w:noProof/>
                <w:webHidden/>
              </w:rPr>
              <w:fldChar w:fldCharType="begin"/>
            </w:r>
            <w:r w:rsidR="00CD3B05">
              <w:rPr>
                <w:noProof/>
                <w:webHidden/>
              </w:rPr>
              <w:instrText xml:space="preserve"> PAGEREF _Toc455489114 \h </w:instrText>
            </w:r>
            <w:r w:rsidR="00CD3B05">
              <w:rPr>
                <w:noProof/>
                <w:webHidden/>
              </w:rPr>
            </w:r>
            <w:r w:rsidR="00CD3B05">
              <w:rPr>
                <w:noProof/>
                <w:webHidden/>
              </w:rPr>
              <w:fldChar w:fldCharType="separate"/>
            </w:r>
            <w:r w:rsidR="00CD3B05">
              <w:rPr>
                <w:noProof/>
                <w:webHidden/>
              </w:rPr>
              <w:t>10</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15" w:history="1">
            <w:r w:rsidR="00CD3B05" w:rsidRPr="00D46E60">
              <w:rPr>
                <w:rStyle w:val="Hyperkobling"/>
                <w:noProof/>
              </w:rPr>
              <w:t>4.5 Arealforvaltning, natur og friluftsområder</w:t>
            </w:r>
            <w:r w:rsidR="00CD3B05">
              <w:rPr>
                <w:noProof/>
                <w:webHidden/>
              </w:rPr>
              <w:tab/>
            </w:r>
            <w:r w:rsidR="00CD3B05">
              <w:rPr>
                <w:noProof/>
                <w:webHidden/>
              </w:rPr>
              <w:fldChar w:fldCharType="begin"/>
            </w:r>
            <w:r w:rsidR="00CD3B05">
              <w:rPr>
                <w:noProof/>
                <w:webHidden/>
              </w:rPr>
              <w:instrText xml:space="preserve"> PAGEREF _Toc455489115 \h </w:instrText>
            </w:r>
            <w:r w:rsidR="00CD3B05">
              <w:rPr>
                <w:noProof/>
                <w:webHidden/>
              </w:rPr>
            </w:r>
            <w:r w:rsidR="00CD3B05">
              <w:rPr>
                <w:noProof/>
                <w:webHidden/>
              </w:rPr>
              <w:fldChar w:fldCharType="separate"/>
            </w:r>
            <w:r w:rsidR="00CD3B05">
              <w:rPr>
                <w:noProof/>
                <w:webHidden/>
              </w:rPr>
              <w:t>10</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16" w:history="1">
            <w:r w:rsidR="00CD3B05" w:rsidRPr="00D46E60">
              <w:rPr>
                <w:rStyle w:val="Hyperkobling"/>
                <w:noProof/>
              </w:rPr>
              <w:t>4.6 Næring og sysselsetting</w:t>
            </w:r>
            <w:r w:rsidR="00CD3B05">
              <w:rPr>
                <w:noProof/>
                <w:webHidden/>
              </w:rPr>
              <w:tab/>
            </w:r>
            <w:r w:rsidR="00CD3B05">
              <w:rPr>
                <w:noProof/>
                <w:webHidden/>
              </w:rPr>
              <w:fldChar w:fldCharType="begin"/>
            </w:r>
            <w:r w:rsidR="00CD3B05">
              <w:rPr>
                <w:noProof/>
                <w:webHidden/>
              </w:rPr>
              <w:instrText xml:space="preserve"> PAGEREF _Toc455489116 \h </w:instrText>
            </w:r>
            <w:r w:rsidR="00CD3B05">
              <w:rPr>
                <w:noProof/>
                <w:webHidden/>
              </w:rPr>
            </w:r>
            <w:r w:rsidR="00CD3B05">
              <w:rPr>
                <w:noProof/>
                <w:webHidden/>
              </w:rPr>
              <w:fldChar w:fldCharType="separate"/>
            </w:r>
            <w:r w:rsidR="00CD3B05">
              <w:rPr>
                <w:noProof/>
                <w:webHidden/>
              </w:rPr>
              <w:t>10</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17" w:history="1">
            <w:r w:rsidR="00CD3B05" w:rsidRPr="00D46E60">
              <w:rPr>
                <w:rStyle w:val="Hyperkobling"/>
                <w:noProof/>
              </w:rPr>
              <w:t>4.7 Utdanning, forskning og innovasjon</w:t>
            </w:r>
            <w:r w:rsidR="00CD3B05">
              <w:rPr>
                <w:noProof/>
                <w:webHidden/>
              </w:rPr>
              <w:tab/>
            </w:r>
            <w:r w:rsidR="00CD3B05">
              <w:rPr>
                <w:noProof/>
                <w:webHidden/>
              </w:rPr>
              <w:fldChar w:fldCharType="begin"/>
            </w:r>
            <w:r w:rsidR="00CD3B05">
              <w:rPr>
                <w:noProof/>
                <w:webHidden/>
              </w:rPr>
              <w:instrText xml:space="preserve"> PAGEREF _Toc455489117 \h </w:instrText>
            </w:r>
            <w:r w:rsidR="00CD3B05">
              <w:rPr>
                <w:noProof/>
                <w:webHidden/>
              </w:rPr>
            </w:r>
            <w:r w:rsidR="00CD3B05">
              <w:rPr>
                <w:noProof/>
                <w:webHidden/>
              </w:rPr>
              <w:fldChar w:fldCharType="separate"/>
            </w:r>
            <w:r w:rsidR="00CD3B05">
              <w:rPr>
                <w:noProof/>
                <w:webHidden/>
              </w:rPr>
              <w:t>11</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18" w:history="1">
            <w:r w:rsidR="00CD3B05" w:rsidRPr="00D46E60">
              <w:rPr>
                <w:rStyle w:val="Hyperkobling"/>
                <w:noProof/>
              </w:rPr>
              <w:t>4.8 Kultur, idrett og friluftsliv</w:t>
            </w:r>
            <w:r w:rsidR="00CD3B05">
              <w:rPr>
                <w:noProof/>
                <w:webHidden/>
              </w:rPr>
              <w:tab/>
            </w:r>
            <w:r w:rsidR="00CD3B05">
              <w:rPr>
                <w:noProof/>
                <w:webHidden/>
              </w:rPr>
              <w:fldChar w:fldCharType="begin"/>
            </w:r>
            <w:r w:rsidR="00CD3B05">
              <w:rPr>
                <w:noProof/>
                <w:webHidden/>
              </w:rPr>
              <w:instrText xml:space="preserve"> PAGEREF _Toc455489118 \h </w:instrText>
            </w:r>
            <w:r w:rsidR="00CD3B05">
              <w:rPr>
                <w:noProof/>
                <w:webHidden/>
              </w:rPr>
            </w:r>
            <w:r w:rsidR="00CD3B05">
              <w:rPr>
                <w:noProof/>
                <w:webHidden/>
              </w:rPr>
              <w:fldChar w:fldCharType="separate"/>
            </w:r>
            <w:r w:rsidR="00CD3B05">
              <w:rPr>
                <w:noProof/>
                <w:webHidden/>
              </w:rPr>
              <w:t>11</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19" w:history="1">
            <w:r w:rsidR="00CD3B05" w:rsidRPr="00D46E60">
              <w:rPr>
                <w:rStyle w:val="Hyperkobling"/>
                <w:noProof/>
              </w:rPr>
              <w:t>4.9 Samferdsel</w:t>
            </w:r>
            <w:r w:rsidR="00CD3B05">
              <w:rPr>
                <w:noProof/>
                <w:webHidden/>
              </w:rPr>
              <w:tab/>
            </w:r>
            <w:r w:rsidR="00CD3B05">
              <w:rPr>
                <w:noProof/>
                <w:webHidden/>
              </w:rPr>
              <w:fldChar w:fldCharType="begin"/>
            </w:r>
            <w:r w:rsidR="00CD3B05">
              <w:rPr>
                <w:noProof/>
                <w:webHidden/>
              </w:rPr>
              <w:instrText xml:space="preserve"> PAGEREF _Toc455489119 \h </w:instrText>
            </w:r>
            <w:r w:rsidR="00CD3B05">
              <w:rPr>
                <w:noProof/>
                <w:webHidden/>
              </w:rPr>
            </w:r>
            <w:r w:rsidR="00CD3B05">
              <w:rPr>
                <w:noProof/>
                <w:webHidden/>
              </w:rPr>
              <w:fldChar w:fldCharType="separate"/>
            </w:r>
            <w:r w:rsidR="00CD3B05">
              <w:rPr>
                <w:noProof/>
                <w:webHidden/>
              </w:rPr>
              <w:t>11</w:t>
            </w:r>
            <w:r w:rsidR="00CD3B05">
              <w:rPr>
                <w:noProof/>
                <w:webHidden/>
              </w:rPr>
              <w:fldChar w:fldCharType="end"/>
            </w:r>
          </w:hyperlink>
        </w:p>
        <w:p w:rsidR="00CD3B05" w:rsidRDefault="00977BD3">
          <w:pPr>
            <w:pStyle w:val="INNH1"/>
            <w:tabs>
              <w:tab w:val="right" w:leader="dot" w:pos="9062"/>
            </w:tabs>
            <w:rPr>
              <w:rFonts w:eastAsiaTheme="minorEastAsia"/>
              <w:noProof/>
              <w:lang w:eastAsia="nb-NO"/>
            </w:rPr>
          </w:pPr>
          <w:hyperlink w:anchor="_Toc455489120" w:history="1">
            <w:r w:rsidR="00CD3B05" w:rsidRPr="00D46E60">
              <w:rPr>
                <w:rStyle w:val="Hyperkobling"/>
                <w:noProof/>
              </w:rPr>
              <w:t>5 REGIONALE PLANER MED PROSESSKRAV ETTER PBL</w:t>
            </w:r>
            <w:r w:rsidR="00CD3B05">
              <w:rPr>
                <w:noProof/>
                <w:webHidden/>
              </w:rPr>
              <w:tab/>
            </w:r>
            <w:r w:rsidR="00CD3B05">
              <w:rPr>
                <w:noProof/>
                <w:webHidden/>
              </w:rPr>
              <w:fldChar w:fldCharType="begin"/>
            </w:r>
            <w:r w:rsidR="00CD3B05">
              <w:rPr>
                <w:noProof/>
                <w:webHidden/>
              </w:rPr>
              <w:instrText xml:space="preserve"> PAGEREF _Toc455489120 \h </w:instrText>
            </w:r>
            <w:r w:rsidR="00CD3B05">
              <w:rPr>
                <w:noProof/>
                <w:webHidden/>
              </w:rPr>
            </w:r>
            <w:r w:rsidR="00CD3B05">
              <w:rPr>
                <w:noProof/>
                <w:webHidden/>
              </w:rPr>
              <w:fldChar w:fldCharType="separate"/>
            </w:r>
            <w:r w:rsidR="00CD3B05">
              <w:rPr>
                <w:noProof/>
                <w:webHidden/>
              </w:rPr>
              <w:t>12</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21" w:history="1">
            <w:r w:rsidR="00CD3B05" w:rsidRPr="00D46E60">
              <w:rPr>
                <w:rStyle w:val="Hyperkobling"/>
                <w:noProof/>
              </w:rPr>
              <w:t>5.1 Nye regionale planer</w:t>
            </w:r>
            <w:r w:rsidR="00CD3B05">
              <w:rPr>
                <w:noProof/>
                <w:webHidden/>
              </w:rPr>
              <w:tab/>
            </w:r>
            <w:r w:rsidR="00CD3B05">
              <w:rPr>
                <w:noProof/>
                <w:webHidden/>
              </w:rPr>
              <w:fldChar w:fldCharType="begin"/>
            </w:r>
            <w:r w:rsidR="00CD3B05">
              <w:rPr>
                <w:noProof/>
                <w:webHidden/>
              </w:rPr>
              <w:instrText xml:space="preserve"> PAGEREF _Toc455489121 \h </w:instrText>
            </w:r>
            <w:r w:rsidR="00CD3B05">
              <w:rPr>
                <w:noProof/>
                <w:webHidden/>
              </w:rPr>
            </w:r>
            <w:r w:rsidR="00CD3B05">
              <w:rPr>
                <w:noProof/>
                <w:webHidden/>
              </w:rPr>
              <w:fldChar w:fldCharType="separate"/>
            </w:r>
            <w:r w:rsidR="00CD3B05">
              <w:rPr>
                <w:noProof/>
                <w:webHidden/>
              </w:rPr>
              <w:t>12</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22" w:history="1">
            <w:r w:rsidR="00CD3B05" w:rsidRPr="00D46E60">
              <w:rPr>
                <w:rStyle w:val="Hyperkobling"/>
                <w:noProof/>
              </w:rPr>
              <w:t>5.1.1 Regional bibliotekplan</w:t>
            </w:r>
            <w:r w:rsidR="00CD3B05">
              <w:rPr>
                <w:noProof/>
                <w:webHidden/>
              </w:rPr>
              <w:tab/>
            </w:r>
            <w:r w:rsidR="00CD3B05">
              <w:rPr>
                <w:noProof/>
                <w:webHidden/>
              </w:rPr>
              <w:fldChar w:fldCharType="begin"/>
            </w:r>
            <w:r w:rsidR="00CD3B05">
              <w:rPr>
                <w:noProof/>
                <w:webHidden/>
              </w:rPr>
              <w:instrText xml:space="preserve"> PAGEREF _Toc455489122 \h </w:instrText>
            </w:r>
            <w:r w:rsidR="00CD3B05">
              <w:rPr>
                <w:noProof/>
                <w:webHidden/>
              </w:rPr>
            </w:r>
            <w:r w:rsidR="00CD3B05">
              <w:rPr>
                <w:noProof/>
                <w:webHidden/>
              </w:rPr>
              <w:fldChar w:fldCharType="separate"/>
            </w:r>
            <w:r w:rsidR="00CD3B05">
              <w:rPr>
                <w:noProof/>
                <w:webHidden/>
              </w:rPr>
              <w:t>12</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23" w:history="1">
            <w:r w:rsidR="00CD3B05" w:rsidRPr="00D46E60">
              <w:rPr>
                <w:rStyle w:val="Hyperkobling"/>
                <w:noProof/>
              </w:rPr>
              <w:t>5.1.2 Regional plan for kultur</w:t>
            </w:r>
            <w:r w:rsidR="00CD3B05">
              <w:rPr>
                <w:noProof/>
                <w:webHidden/>
              </w:rPr>
              <w:tab/>
            </w:r>
            <w:r w:rsidR="00CD3B05">
              <w:rPr>
                <w:noProof/>
                <w:webHidden/>
              </w:rPr>
              <w:fldChar w:fldCharType="begin"/>
            </w:r>
            <w:r w:rsidR="00CD3B05">
              <w:rPr>
                <w:noProof/>
                <w:webHidden/>
              </w:rPr>
              <w:instrText xml:space="preserve"> PAGEREF _Toc455489123 \h </w:instrText>
            </w:r>
            <w:r w:rsidR="00CD3B05">
              <w:rPr>
                <w:noProof/>
                <w:webHidden/>
              </w:rPr>
            </w:r>
            <w:r w:rsidR="00CD3B05">
              <w:rPr>
                <w:noProof/>
                <w:webHidden/>
              </w:rPr>
              <w:fldChar w:fldCharType="separate"/>
            </w:r>
            <w:r w:rsidR="00CD3B05">
              <w:rPr>
                <w:noProof/>
                <w:webHidden/>
              </w:rPr>
              <w:t>13</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24" w:history="1">
            <w:r w:rsidR="00CD3B05" w:rsidRPr="00D46E60">
              <w:rPr>
                <w:rStyle w:val="Hyperkobling"/>
                <w:noProof/>
              </w:rPr>
              <w:t>5.2 Regionale planer som skal revideres/er igangsatt</w:t>
            </w:r>
            <w:r w:rsidR="00CD3B05">
              <w:rPr>
                <w:noProof/>
                <w:webHidden/>
              </w:rPr>
              <w:tab/>
            </w:r>
            <w:r w:rsidR="00CD3B05">
              <w:rPr>
                <w:noProof/>
                <w:webHidden/>
              </w:rPr>
              <w:fldChar w:fldCharType="begin"/>
            </w:r>
            <w:r w:rsidR="00CD3B05">
              <w:rPr>
                <w:noProof/>
                <w:webHidden/>
              </w:rPr>
              <w:instrText xml:space="preserve"> PAGEREF _Toc455489124 \h </w:instrText>
            </w:r>
            <w:r w:rsidR="00CD3B05">
              <w:rPr>
                <w:noProof/>
                <w:webHidden/>
              </w:rPr>
            </w:r>
            <w:r w:rsidR="00CD3B05">
              <w:rPr>
                <w:noProof/>
                <w:webHidden/>
              </w:rPr>
              <w:fldChar w:fldCharType="separate"/>
            </w:r>
            <w:r w:rsidR="00CD3B05">
              <w:rPr>
                <w:noProof/>
                <w:webHidden/>
              </w:rPr>
              <w:t>14</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25" w:history="1">
            <w:r w:rsidR="00CD3B05" w:rsidRPr="00D46E60">
              <w:rPr>
                <w:rStyle w:val="Hyperkobling"/>
                <w:noProof/>
              </w:rPr>
              <w:t>5.2.1 Regional forvaltningsplan 2016-2021 Vannregion Troms</w:t>
            </w:r>
            <w:r w:rsidR="00CD3B05">
              <w:rPr>
                <w:noProof/>
                <w:webHidden/>
              </w:rPr>
              <w:tab/>
            </w:r>
            <w:r w:rsidR="00CD3B05">
              <w:rPr>
                <w:noProof/>
                <w:webHidden/>
              </w:rPr>
              <w:fldChar w:fldCharType="begin"/>
            </w:r>
            <w:r w:rsidR="00CD3B05">
              <w:rPr>
                <w:noProof/>
                <w:webHidden/>
              </w:rPr>
              <w:instrText xml:space="preserve"> PAGEREF _Toc455489125 \h </w:instrText>
            </w:r>
            <w:r w:rsidR="00CD3B05">
              <w:rPr>
                <w:noProof/>
                <w:webHidden/>
              </w:rPr>
            </w:r>
            <w:r w:rsidR="00CD3B05">
              <w:rPr>
                <w:noProof/>
                <w:webHidden/>
              </w:rPr>
              <w:fldChar w:fldCharType="separate"/>
            </w:r>
            <w:r w:rsidR="00CD3B05">
              <w:rPr>
                <w:noProof/>
                <w:webHidden/>
              </w:rPr>
              <w:t>14</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26" w:history="1">
            <w:r w:rsidR="00CD3B05" w:rsidRPr="00D46E60">
              <w:rPr>
                <w:rStyle w:val="Hyperkobling"/>
                <w:noProof/>
              </w:rPr>
              <w:t>5.2.2 Regional transportplan</w:t>
            </w:r>
            <w:r w:rsidR="00CD3B05">
              <w:rPr>
                <w:noProof/>
                <w:webHidden/>
              </w:rPr>
              <w:tab/>
            </w:r>
            <w:r w:rsidR="00CD3B05">
              <w:rPr>
                <w:noProof/>
                <w:webHidden/>
              </w:rPr>
              <w:fldChar w:fldCharType="begin"/>
            </w:r>
            <w:r w:rsidR="00CD3B05">
              <w:rPr>
                <w:noProof/>
                <w:webHidden/>
              </w:rPr>
              <w:instrText xml:space="preserve"> PAGEREF _Toc455489126 \h </w:instrText>
            </w:r>
            <w:r w:rsidR="00CD3B05">
              <w:rPr>
                <w:noProof/>
                <w:webHidden/>
              </w:rPr>
            </w:r>
            <w:r w:rsidR="00CD3B05">
              <w:rPr>
                <w:noProof/>
                <w:webHidden/>
              </w:rPr>
              <w:fldChar w:fldCharType="separate"/>
            </w:r>
            <w:r w:rsidR="00CD3B05">
              <w:rPr>
                <w:noProof/>
                <w:webHidden/>
              </w:rPr>
              <w:t>15</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27" w:history="1">
            <w:r w:rsidR="00CD3B05" w:rsidRPr="00D46E60">
              <w:rPr>
                <w:rStyle w:val="Hyperkobling"/>
                <w:noProof/>
              </w:rPr>
              <w:t>5.2.3 Regional plan for reindrift</w:t>
            </w:r>
            <w:r w:rsidR="00CD3B05">
              <w:rPr>
                <w:noProof/>
                <w:webHidden/>
              </w:rPr>
              <w:tab/>
            </w:r>
            <w:r w:rsidR="00CD3B05">
              <w:rPr>
                <w:noProof/>
                <w:webHidden/>
              </w:rPr>
              <w:fldChar w:fldCharType="begin"/>
            </w:r>
            <w:r w:rsidR="00CD3B05">
              <w:rPr>
                <w:noProof/>
                <w:webHidden/>
              </w:rPr>
              <w:instrText xml:space="preserve"> PAGEREF _Toc455489127 \h </w:instrText>
            </w:r>
            <w:r w:rsidR="00CD3B05">
              <w:rPr>
                <w:noProof/>
                <w:webHidden/>
              </w:rPr>
            </w:r>
            <w:r w:rsidR="00CD3B05">
              <w:rPr>
                <w:noProof/>
                <w:webHidden/>
              </w:rPr>
              <w:fldChar w:fldCharType="separate"/>
            </w:r>
            <w:r w:rsidR="00CD3B05">
              <w:rPr>
                <w:noProof/>
                <w:webHidden/>
              </w:rPr>
              <w:t>15</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28" w:history="1">
            <w:r w:rsidR="00CD3B05" w:rsidRPr="00D46E60">
              <w:rPr>
                <w:rStyle w:val="Hyperkobling"/>
                <w:noProof/>
              </w:rPr>
              <w:t>5.2.4 Regional plan for idrett og anlegg for idrett og fysisk aktivitet</w:t>
            </w:r>
            <w:r w:rsidR="00CD3B05">
              <w:rPr>
                <w:noProof/>
                <w:webHidden/>
              </w:rPr>
              <w:tab/>
            </w:r>
            <w:r w:rsidR="00CD3B05">
              <w:rPr>
                <w:noProof/>
                <w:webHidden/>
              </w:rPr>
              <w:fldChar w:fldCharType="begin"/>
            </w:r>
            <w:r w:rsidR="00CD3B05">
              <w:rPr>
                <w:noProof/>
                <w:webHidden/>
              </w:rPr>
              <w:instrText xml:space="preserve"> PAGEREF _Toc455489128 \h </w:instrText>
            </w:r>
            <w:r w:rsidR="00CD3B05">
              <w:rPr>
                <w:noProof/>
                <w:webHidden/>
              </w:rPr>
            </w:r>
            <w:r w:rsidR="00CD3B05">
              <w:rPr>
                <w:noProof/>
                <w:webHidden/>
              </w:rPr>
              <w:fldChar w:fldCharType="separate"/>
            </w:r>
            <w:r w:rsidR="00CD3B05">
              <w:rPr>
                <w:noProof/>
                <w:webHidden/>
              </w:rPr>
              <w:t>16</w:t>
            </w:r>
            <w:r w:rsidR="00CD3B05">
              <w:rPr>
                <w:noProof/>
                <w:webHidden/>
              </w:rPr>
              <w:fldChar w:fldCharType="end"/>
            </w:r>
          </w:hyperlink>
        </w:p>
        <w:p w:rsidR="00CD3B05" w:rsidRDefault="00977BD3">
          <w:pPr>
            <w:pStyle w:val="INNH1"/>
            <w:tabs>
              <w:tab w:val="right" w:leader="dot" w:pos="9062"/>
            </w:tabs>
            <w:rPr>
              <w:rFonts w:eastAsiaTheme="minorEastAsia"/>
              <w:noProof/>
              <w:lang w:eastAsia="nb-NO"/>
            </w:rPr>
          </w:pPr>
          <w:hyperlink w:anchor="_Toc455489129" w:history="1">
            <w:r w:rsidR="00CD3B05" w:rsidRPr="00D46E60">
              <w:rPr>
                <w:rStyle w:val="Hyperkobling"/>
                <w:noProof/>
              </w:rPr>
              <w:t>6 INTERKOMMUNALT PLANSAMARBEID ETTER PBL § 9-1: PROSJEKT AREALPLANLEGGING I SJØ</w:t>
            </w:r>
            <w:r w:rsidR="00CD3B05">
              <w:rPr>
                <w:noProof/>
                <w:webHidden/>
              </w:rPr>
              <w:tab/>
            </w:r>
            <w:r w:rsidR="00CD3B05">
              <w:rPr>
                <w:noProof/>
                <w:webHidden/>
              </w:rPr>
              <w:fldChar w:fldCharType="begin"/>
            </w:r>
            <w:r w:rsidR="00CD3B05">
              <w:rPr>
                <w:noProof/>
                <w:webHidden/>
              </w:rPr>
              <w:instrText xml:space="preserve"> PAGEREF _Toc455489129 \h </w:instrText>
            </w:r>
            <w:r w:rsidR="00CD3B05">
              <w:rPr>
                <w:noProof/>
                <w:webHidden/>
              </w:rPr>
            </w:r>
            <w:r w:rsidR="00CD3B05">
              <w:rPr>
                <w:noProof/>
                <w:webHidden/>
              </w:rPr>
              <w:fldChar w:fldCharType="separate"/>
            </w:r>
            <w:r w:rsidR="00CD3B05">
              <w:rPr>
                <w:noProof/>
                <w:webHidden/>
              </w:rPr>
              <w:t>17</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30" w:history="1">
            <w:r w:rsidR="00CD3B05" w:rsidRPr="00D46E60">
              <w:rPr>
                <w:rStyle w:val="Hyperkobling"/>
                <w:noProof/>
              </w:rPr>
              <w:t>6.1 Arealplanlegging i sjø</w:t>
            </w:r>
            <w:r w:rsidR="00CD3B05">
              <w:rPr>
                <w:noProof/>
                <w:webHidden/>
              </w:rPr>
              <w:tab/>
            </w:r>
            <w:r w:rsidR="00CD3B05">
              <w:rPr>
                <w:noProof/>
                <w:webHidden/>
              </w:rPr>
              <w:fldChar w:fldCharType="begin"/>
            </w:r>
            <w:r w:rsidR="00CD3B05">
              <w:rPr>
                <w:noProof/>
                <w:webHidden/>
              </w:rPr>
              <w:instrText xml:space="preserve"> PAGEREF _Toc455489130 \h </w:instrText>
            </w:r>
            <w:r w:rsidR="00CD3B05">
              <w:rPr>
                <w:noProof/>
                <w:webHidden/>
              </w:rPr>
            </w:r>
            <w:r w:rsidR="00CD3B05">
              <w:rPr>
                <w:noProof/>
                <w:webHidden/>
              </w:rPr>
              <w:fldChar w:fldCharType="separate"/>
            </w:r>
            <w:r w:rsidR="00CD3B05">
              <w:rPr>
                <w:noProof/>
                <w:webHidden/>
              </w:rPr>
              <w:t>17</w:t>
            </w:r>
            <w:r w:rsidR="00CD3B05">
              <w:rPr>
                <w:noProof/>
                <w:webHidden/>
              </w:rPr>
              <w:fldChar w:fldCharType="end"/>
            </w:r>
          </w:hyperlink>
        </w:p>
        <w:p w:rsidR="00CD3B05" w:rsidRDefault="00977BD3">
          <w:pPr>
            <w:pStyle w:val="INNH1"/>
            <w:tabs>
              <w:tab w:val="right" w:leader="dot" w:pos="9062"/>
            </w:tabs>
            <w:rPr>
              <w:rFonts w:eastAsiaTheme="minorEastAsia"/>
              <w:noProof/>
              <w:lang w:eastAsia="nb-NO"/>
            </w:rPr>
          </w:pPr>
          <w:hyperlink w:anchor="_Toc455489131" w:history="1">
            <w:r w:rsidR="00CD3B05" w:rsidRPr="00D46E60">
              <w:rPr>
                <w:rStyle w:val="Hyperkobling"/>
                <w:noProof/>
              </w:rPr>
              <w:t>7 REGIONALE STRATEGIDOKUMENTER/MELDINGER/UTREDNIINGER UTEN PROSESSKRAV ETTER PBL</w:t>
            </w:r>
            <w:r w:rsidR="00CD3B05">
              <w:rPr>
                <w:noProof/>
                <w:webHidden/>
              </w:rPr>
              <w:tab/>
            </w:r>
            <w:r w:rsidR="00CD3B05">
              <w:rPr>
                <w:noProof/>
                <w:webHidden/>
              </w:rPr>
              <w:fldChar w:fldCharType="begin"/>
            </w:r>
            <w:r w:rsidR="00CD3B05">
              <w:rPr>
                <w:noProof/>
                <w:webHidden/>
              </w:rPr>
              <w:instrText xml:space="preserve"> PAGEREF _Toc455489131 \h </w:instrText>
            </w:r>
            <w:r w:rsidR="00CD3B05">
              <w:rPr>
                <w:noProof/>
                <w:webHidden/>
              </w:rPr>
            </w:r>
            <w:r w:rsidR="00CD3B05">
              <w:rPr>
                <w:noProof/>
                <w:webHidden/>
              </w:rPr>
              <w:fldChar w:fldCharType="separate"/>
            </w:r>
            <w:r w:rsidR="00CD3B05">
              <w:rPr>
                <w:noProof/>
                <w:webHidden/>
              </w:rPr>
              <w:t>18</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32" w:history="1">
            <w:r w:rsidR="00CD3B05" w:rsidRPr="00D46E60">
              <w:rPr>
                <w:rStyle w:val="Hyperkobling"/>
                <w:noProof/>
              </w:rPr>
              <w:t>7.1 Nye strategier</w:t>
            </w:r>
            <w:r w:rsidR="00CD3B05">
              <w:rPr>
                <w:noProof/>
                <w:webHidden/>
              </w:rPr>
              <w:tab/>
            </w:r>
            <w:r w:rsidR="00CD3B05">
              <w:rPr>
                <w:noProof/>
                <w:webHidden/>
              </w:rPr>
              <w:fldChar w:fldCharType="begin"/>
            </w:r>
            <w:r w:rsidR="00CD3B05">
              <w:rPr>
                <w:noProof/>
                <w:webHidden/>
              </w:rPr>
              <w:instrText xml:space="preserve"> PAGEREF _Toc455489132 \h </w:instrText>
            </w:r>
            <w:r w:rsidR="00CD3B05">
              <w:rPr>
                <w:noProof/>
                <w:webHidden/>
              </w:rPr>
            </w:r>
            <w:r w:rsidR="00CD3B05">
              <w:rPr>
                <w:noProof/>
                <w:webHidden/>
              </w:rPr>
              <w:fldChar w:fldCharType="separate"/>
            </w:r>
            <w:r w:rsidR="00CD3B05">
              <w:rPr>
                <w:noProof/>
                <w:webHidden/>
              </w:rPr>
              <w:t>18</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33" w:history="1">
            <w:r w:rsidR="00CD3B05" w:rsidRPr="00D46E60">
              <w:rPr>
                <w:rStyle w:val="Hyperkobling"/>
                <w:noProof/>
              </w:rPr>
              <w:t>7.1.1 Strategi for næringsutvikling (SNU)</w:t>
            </w:r>
            <w:r w:rsidR="00CD3B05">
              <w:rPr>
                <w:noProof/>
                <w:webHidden/>
              </w:rPr>
              <w:tab/>
            </w:r>
            <w:r w:rsidR="00CD3B05">
              <w:rPr>
                <w:noProof/>
                <w:webHidden/>
              </w:rPr>
              <w:fldChar w:fldCharType="begin"/>
            </w:r>
            <w:r w:rsidR="00CD3B05">
              <w:rPr>
                <w:noProof/>
                <w:webHidden/>
              </w:rPr>
              <w:instrText xml:space="preserve"> PAGEREF _Toc455489133 \h </w:instrText>
            </w:r>
            <w:r w:rsidR="00CD3B05">
              <w:rPr>
                <w:noProof/>
                <w:webHidden/>
              </w:rPr>
            </w:r>
            <w:r w:rsidR="00CD3B05">
              <w:rPr>
                <w:noProof/>
                <w:webHidden/>
              </w:rPr>
              <w:fldChar w:fldCharType="separate"/>
            </w:r>
            <w:r w:rsidR="00CD3B05">
              <w:rPr>
                <w:noProof/>
                <w:webHidden/>
              </w:rPr>
              <w:t>18</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34" w:history="1">
            <w:r w:rsidR="00CD3B05" w:rsidRPr="00D46E60">
              <w:rPr>
                <w:rStyle w:val="Hyperkobling"/>
                <w:rFonts w:ascii="Times New Roman" w:eastAsia="Calibri" w:hAnsi="Times New Roman" w:cs="Times New Roman"/>
                <w:b/>
                <w:bCs/>
                <w:noProof/>
                <w:u w:color="000000"/>
              </w:rPr>
              <w:t>Form</w:t>
            </w:r>
            <w:r w:rsidR="00CD3B05" w:rsidRPr="00D46E60">
              <w:rPr>
                <w:rStyle w:val="Hyperkobling"/>
                <w:rFonts w:ascii="Times New Roman" w:eastAsia="Calibri" w:hAnsi="Times New Roman" w:cs="Times New Roman"/>
                <w:b/>
                <w:bCs/>
                <w:noProof/>
                <w:u w:color="000000"/>
                <w:lang w:val="da-DK"/>
              </w:rPr>
              <w:t>ål med planen</w:t>
            </w:r>
            <w:r w:rsidR="00CD3B05">
              <w:rPr>
                <w:noProof/>
                <w:webHidden/>
              </w:rPr>
              <w:tab/>
            </w:r>
            <w:r w:rsidR="00CD3B05">
              <w:rPr>
                <w:noProof/>
                <w:webHidden/>
              </w:rPr>
              <w:fldChar w:fldCharType="begin"/>
            </w:r>
            <w:r w:rsidR="00CD3B05">
              <w:rPr>
                <w:noProof/>
                <w:webHidden/>
              </w:rPr>
              <w:instrText xml:space="preserve"> PAGEREF _Toc455489134 \h </w:instrText>
            </w:r>
            <w:r w:rsidR="00CD3B05">
              <w:rPr>
                <w:noProof/>
                <w:webHidden/>
              </w:rPr>
            </w:r>
            <w:r w:rsidR="00CD3B05">
              <w:rPr>
                <w:noProof/>
                <w:webHidden/>
              </w:rPr>
              <w:fldChar w:fldCharType="separate"/>
            </w:r>
            <w:r w:rsidR="00CD3B05">
              <w:rPr>
                <w:noProof/>
                <w:webHidden/>
              </w:rPr>
              <w:t>19</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35" w:history="1">
            <w:r w:rsidR="00CD3B05" w:rsidRPr="00D46E60">
              <w:rPr>
                <w:rStyle w:val="Hyperkobling"/>
                <w:rFonts w:ascii="Times New Roman" w:eastAsia="Calibri" w:hAnsi="Times New Roman" w:cs="Times New Roman"/>
                <w:b/>
                <w:bCs/>
                <w:noProof/>
                <w:u w:color="000000"/>
              </w:rPr>
              <w:t>Problemstillinger som skal tas opp i videre planlegging</w:t>
            </w:r>
            <w:r w:rsidR="00CD3B05">
              <w:rPr>
                <w:noProof/>
                <w:webHidden/>
              </w:rPr>
              <w:tab/>
            </w:r>
            <w:r w:rsidR="00CD3B05">
              <w:rPr>
                <w:noProof/>
                <w:webHidden/>
              </w:rPr>
              <w:fldChar w:fldCharType="begin"/>
            </w:r>
            <w:r w:rsidR="00CD3B05">
              <w:rPr>
                <w:noProof/>
                <w:webHidden/>
              </w:rPr>
              <w:instrText xml:space="preserve"> PAGEREF _Toc455489135 \h </w:instrText>
            </w:r>
            <w:r w:rsidR="00CD3B05">
              <w:rPr>
                <w:noProof/>
                <w:webHidden/>
              </w:rPr>
            </w:r>
            <w:r w:rsidR="00CD3B05">
              <w:rPr>
                <w:noProof/>
                <w:webHidden/>
              </w:rPr>
              <w:fldChar w:fldCharType="separate"/>
            </w:r>
            <w:r w:rsidR="00CD3B05">
              <w:rPr>
                <w:noProof/>
                <w:webHidden/>
              </w:rPr>
              <w:t>20</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36" w:history="1">
            <w:r w:rsidR="00CD3B05" w:rsidRPr="00D46E60">
              <w:rPr>
                <w:rStyle w:val="Hyperkobling"/>
                <w:noProof/>
              </w:rPr>
              <w:t>7.1.2 FoU- og innovasjonsstrategi for Troms</w:t>
            </w:r>
            <w:r w:rsidR="00CD3B05">
              <w:rPr>
                <w:noProof/>
                <w:webHidden/>
              </w:rPr>
              <w:tab/>
            </w:r>
            <w:r w:rsidR="00CD3B05">
              <w:rPr>
                <w:noProof/>
                <w:webHidden/>
              </w:rPr>
              <w:fldChar w:fldCharType="begin"/>
            </w:r>
            <w:r w:rsidR="00CD3B05">
              <w:rPr>
                <w:noProof/>
                <w:webHidden/>
              </w:rPr>
              <w:instrText xml:space="preserve"> PAGEREF _Toc455489136 \h </w:instrText>
            </w:r>
            <w:r w:rsidR="00CD3B05">
              <w:rPr>
                <w:noProof/>
                <w:webHidden/>
              </w:rPr>
            </w:r>
            <w:r w:rsidR="00CD3B05">
              <w:rPr>
                <w:noProof/>
                <w:webHidden/>
              </w:rPr>
              <w:fldChar w:fldCharType="separate"/>
            </w:r>
            <w:r w:rsidR="00CD3B05">
              <w:rPr>
                <w:noProof/>
                <w:webHidden/>
              </w:rPr>
              <w:t>22</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37" w:history="1">
            <w:r w:rsidR="00CD3B05" w:rsidRPr="00D46E60">
              <w:rPr>
                <w:rStyle w:val="Hyperkobling"/>
                <w:noProof/>
              </w:rPr>
              <w:t>7.1.3 Strategisk kompetanseplan for videregående opplæring i Troms</w:t>
            </w:r>
            <w:r w:rsidR="00CD3B05">
              <w:rPr>
                <w:noProof/>
                <w:webHidden/>
              </w:rPr>
              <w:tab/>
            </w:r>
            <w:r w:rsidR="00CD3B05">
              <w:rPr>
                <w:noProof/>
                <w:webHidden/>
              </w:rPr>
              <w:fldChar w:fldCharType="begin"/>
            </w:r>
            <w:r w:rsidR="00CD3B05">
              <w:rPr>
                <w:noProof/>
                <w:webHidden/>
              </w:rPr>
              <w:instrText xml:space="preserve"> PAGEREF _Toc455489137 \h </w:instrText>
            </w:r>
            <w:r w:rsidR="00CD3B05">
              <w:rPr>
                <w:noProof/>
                <w:webHidden/>
              </w:rPr>
            </w:r>
            <w:r w:rsidR="00CD3B05">
              <w:rPr>
                <w:noProof/>
                <w:webHidden/>
              </w:rPr>
              <w:fldChar w:fldCharType="separate"/>
            </w:r>
            <w:r w:rsidR="00CD3B05">
              <w:rPr>
                <w:noProof/>
                <w:webHidden/>
              </w:rPr>
              <w:t>23</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38" w:history="1">
            <w:r w:rsidR="00CD3B05" w:rsidRPr="00D46E60">
              <w:rPr>
                <w:rStyle w:val="Hyperkobling"/>
                <w:noProof/>
              </w:rPr>
              <w:t>7.1.4 Strategi for digital satsing i den videregående opplæringen i Troms</w:t>
            </w:r>
            <w:r w:rsidR="00CD3B05">
              <w:rPr>
                <w:noProof/>
                <w:webHidden/>
              </w:rPr>
              <w:tab/>
            </w:r>
            <w:r w:rsidR="00CD3B05">
              <w:rPr>
                <w:noProof/>
                <w:webHidden/>
              </w:rPr>
              <w:fldChar w:fldCharType="begin"/>
            </w:r>
            <w:r w:rsidR="00CD3B05">
              <w:rPr>
                <w:noProof/>
                <w:webHidden/>
              </w:rPr>
              <w:instrText xml:space="preserve"> PAGEREF _Toc455489138 \h </w:instrText>
            </w:r>
            <w:r w:rsidR="00CD3B05">
              <w:rPr>
                <w:noProof/>
                <w:webHidden/>
              </w:rPr>
            </w:r>
            <w:r w:rsidR="00CD3B05">
              <w:rPr>
                <w:noProof/>
                <w:webHidden/>
              </w:rPr>
              <w:fldChar w:fldCharType="separate"/>
            </w:r>
            <w:r w:rsidR="00CD3B05">
              <w:rPr>
                <w:noProof/>
                <w:webHidden/>
              </w:rPr>
              <w:t>23</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39" w:history="1">
            <w:r w:rsidR="00CD3B05" w:rsidRPr="00D46E60">
              <w:rPr>
                <w:rStyle w:val="Hyperkobling"/>
                <w:noProof/>
              </w:rPr>
              <w:t>7.1.5 Strategiplan for unge i Troms</w:t>
            </w:r>
            <w:r w:rsidR="00CD3B05">
              <w:rPr>
                <w:noProof/>
                <w:webHidden/>
              </w:rPr>
              <w:tab/>
            </w:r>
            <w:r w:rsidR="00CD3B05">
              <w:rPr>
                <w:noProof/>
                <w:webHidden/>
              </w:rPr>
              <w:fldChar w:fldCharType="begin"/>
            </w:r>
            <w:r w:rsidR="00CD3B05">
              <w:rPr>
                <w:noProof/>
                <w:webHidden/>
              </w:rPr>
              <w:instrText xml:space="preserve"> PAGEREF _Toc455489139 \h </w:instrText>
            </w:r>
            <w:r w:rsidR="00CD3B05">
              <w:rPr>
                <w:noProof/>
                <w:webHidden/>
              </w:rPr>
            </w:r>
            <w:r w:rsidR="00CD3B05">
              <w:rPr>
                <w:noProof/>
                <w:webHidden/>
              </w:rPr>
              <w:fldChar w:fldCharType="separate"/>
            </w:r>
            <w:r w:rsidR="00CD3B05">
              <w:rPr>
                <w:noProof/>
                <w:webHidden/>
              </w:rPr>
              <w:t>23</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40" w:history="1">
            <w:r w:rsidR="00CD3B05" w:rsidRPr="00D46E60">
              <w:rPr>
                <w:rStyle w:val="Hyperkobling"/>
                <w:noProof/>
              </w:rPr>
              <w:t>7.1.6 Strategiplan for helsefremmende og forebyggende arbeid i tannhelsetjenesten for befolkningen i Troms</w:t>
            </w:r>
            <w:r w:rsidR="00CD3B05">
              <w:rPr>
                <w:noProof/>
                <w:webHidden/>
              </w:rPr>
              <w:tab/>
            </w:r>
            <w:r w:rsidR="00CD3B05">
              <w:rPr>
                <w:noProof/>
                <w:webHidden/>
              </w:rPr>
              <w:fldChar w:fldCharType="begin"/>
            </w:r>
            <w:r w:rsidR="00CD3B05">
              <w:rPr>
                <w:noProof/>
                <w:webHidden/>
              </w:rPr>
              <w:instrText xml:space="preserve"> PAGEREF _Toc455489140 \h </w:instrText>
            </w:r>
            <w:r w:rsidR="00CD3B05">
              <w:rPr>
                <w:noProof/>
                <w:webHidden/>
              </w:rPr>
            </w:r>
            <w:r w:rsidR="00CD3B05">
              <w:rPr>
                <w:noProof/>
                <w:webHidden/>
              </w:rPr>
              <w:fldChar w:fldCharType="separate"/>
            </w:r>
            <w:r w:rsidR="00CD3B05">
              <w:rPr>
                <w:noProof/>
                <w:webHidden/>
              </w:rPr>
              <w:t>24</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41" w:history="1">
            <w:r w:rsidR="00CD3B05" w:rsidRPr="00D46E60">
              <w:rPr>
                <w:rStyle w:val="Hyperkobling"/>
                <w:noProof/>
              </w:rPr>
              <w:t>7.2 Strategier til revisjon</w:t>
            </w:r>
            <w:r w:rsidR="00CD3B05">
              <w:rPr>
                <w:noProof/>
                <w:webHidden/>
              </w:rPr>
              <w:tab/>
            </w:r>
            <w:r w:rsidR="00CD3B05">
              <w:rPr>
                <w:noProof/>
                <w:webHidden/>
              </w:rPr>
              <w:fldChar w:fldCharType="begin"/>
            </w:r>
            <w:r w:rsidR="00CD3B05">
              <w:rPr>
                <w:noProof/>
                <w:webHidden/>
              </w:rPr>
              <w:instrText xml:space="preserve"> PAGEREF _Toc455489141 \h </w:instrText>
            </w:r>
            <w:r w:rsidR="00CD3B05">
              <w:rPr>
                <w:noProof/>
                <w:webHidden/>
              </w:rPr>
            </w:r>
            <w:r w:rsidR="00CD3B05">
              <w:rPr>
                <w:noProof/>
                <w:webHidden/>
              </w:rPr>
              <w:fldChar w:fldCharType="separate"/>
            </w:r>
            <w:r w:rsidR="00CD3B05">
              <w:rPr>
                <w:noProof/>
                <w:webHidden/>
              </w:rPr>
              <w:t>24</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42" w:history="1">
            <w:r w:rsidR="00CD3B05" w:rsidRPr="00D46E60">
              <w:rPr>
                <w:rStyle w:val="Hyperkobling"/>
                <w:noProof/>
              </w:rPr>
              <w:t>7.2.1 Strategiplan for videregående opplæring i Troms 2014-2017</w:t>
            </w:r>
            <w:r w:rsidR="00CD3B05">
              <w:rPr>
                <w:noProof/>
                <w:webHidden/>
              </w:rPr>
              <w:tab/>
            </w:r>
            <w:r w:rsidR="00CD3B05">
              <w:rPr>
                <w:noProof/>
                <w:webHidden/>
              </w:rPr>
              <w:fldChar w:fldCharType="begin"/>
            </w:r>
            <w:r w:rsidR="00CD3B05">
              <w:rPr>
                <w:noProof/>
                <w:webHidden/>
              </w:rPr>
              <w:instrText xml:space="preserve"> PAGEREF _Toc455489142 \h </w:instrText>
            </w:r>
            <w:r w:rsidR="00CD3B05">
              <w:rPr>
                <w:noProof/>
                <w:webHidden/>
              </w:rPr>
            </w:r>
            <w:r w:rsidR="00CD3B05">
              <w:rPr>
                <w:noProof/>
                <w:webHidden/>
              </w:rPr>
              <w:fldChar w:fldCharType="separate"/>
            </w:r>
            <w:r w:rsidR="00CD3B05">
              <w:rPr>
                <w:noProof/>
                <w:webHidden/>
              </w:rPr>
              <w:t>24</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43" w:history="1">
            <w:r w:rsidR="00CD3B05" w:rsidRPr="00D46E60">
              <w:rPr>
                <w:rStyle w:val="Hyperkobling"/>
                <w:noProof/>
              </w:rPr>
              <w:t>7.2.2 Prosjektplan for odontologisk forskning i tannhelsetjenesten</w:t>
            </w:r>
            <w:r w:rsidR="00CD3B05">
              <w:rPr>
                <w:noProof/>
                <w:webHidden/>
              </w:rPr>
              <w:tab/>
            </w:r>
            <w:r w:rsidR="00CD3B05">
              <w:rPr>
                <w:noProof/>
                <w:webHidden/>
              </w:rPr>
              <w:fldChar w:fldCharType="begin"/>
            </w:r>
            <w:r w:rsidR="00CD3B05">
              <w:rPr>
                <w:noProof/>
                <w:webHidden/>
              </w:rPr>
              <w:instrText xml:space="preserve"> PAGEREF _Toc455489143 \h </w:instrText>
            </w:r>
            <w:r w:rsidR="00CD3B05">
              <w:rPr>
                <w:noProof/>
                <w:webHidden/>
              </w:rPr>
            </w:r>
            <w:r w:rsidR="00CD3B05">
              <w:rPr>
                <w:noProof/>
                <w:webHidden/>
              </w:rPr>
              <w:fldChar w:fldCharType="separate"/>
            </w:r>
            <w:r w:rsidR="00CD3B05">
              <w:rPr>
                <w:noProof/>
                <w:webHidden/>
              </w:rPr>
              <w:t>24</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44" w:history="1">
            <w:r w:rsidR="00CD3B05" w:rsidRPr="00D46E60">
              <w:rPr>
                <w:rStyle w:val="Hyperkobling"/>
                <w:noProof/>
              </w:rPr>
              <w:t>7.3 Meldinger</w:t>
            </w:r>
            <w:r w:rsidR="00CD3B05">
              <w:rPr>
                <w:noProof/>
                <w:webHidden/>
              </w:rPr>
              <w:tab/>
            </w:r>
            <w:r w:rsidR="00CD3B05">
              <w:rPr>
                <w:noProof/>
                <w:webHidden/>
              </w:rPr>
              <w:fldChar w:fldCharType="begin"/>
            </w:r>
            <w:r w:rsidR="00CD3B05">
              <w:rPr>
                <w:noProof/>
                <w:webHidden/>
              </w:rPr>
              <w:instrText xml:space="preserve"> PAGEREF _Toc455489144 \h </w:instrText>
            </w:r>
            <w:r w:rsidR="00CD3B05">
              <w:rPr>
                <w:noProof/>
                <w:webHidden/>
              </w:rPr>
            </w:r>
            <w:r w:rsidR="00CD3B05">
              <w:rPr>
                <w:noProof/>
                <w:webHidden/>
              </w:rPr>
              <w:fldChar w:fldCharType="separate"/>
            </w:r>
            <w:r w:rsidR="00CD3B05">
              <w:rPr>
                <w:noProof/>
                <w:webHidden/>
              </w:rPr>
              <w:t>25</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45" w:history="1">
            <w:r w:rsidR="00CD3B05" w:rsidRPr="00D46E60">
              <w:rPr>
                <w:rStyle w:val="Hyperkobling"/>
                <w:noProof/>
              </w:rPr>
              <w:t>7.3.1 Samisk i videregående opplæring i Troms – utfordringer og muligheter</w:t>
            </w:r>
            <w:r w:rsidR="00CD3B05">
              <w:rPr>
                <w:noProof/>
                <w:webHidden/>
              </w:rPr>
              <w:tab/>
            </w:r>
            <w:r w:rsidR="00CD3B05">
              <w:rPr>
                <w:noProof/>
                <w:webHidden/>
              </w:rPr>
              <w:fldChar w:fldCharType="begin"/>
            </w:r>
            <w:r w:rsidR="00CD3B05">
              <w:rPr>
                <w:noProof/>
                <w:webHidden/>
              </w:rPr>
              <w:instrText xml:space="preserve"> PAGEREF _Toc455489145 \h </w:instrText>
            </w:r>
            <w:r w:rsidR="00CD3B05">
              <w:rPr>
                <w:noProof/>
                <w:webHidden/>
              </w:rPr>
            </w:r>
            <w:r w:rsidR="00CD3B05">
              <w:rPr>
                <w:noProof/>
                <w:webHidden/>
              </w:rPr>
              <w:fldChar w:fldCharType="separate"/>
            </w:r>
            <w:r w:rsidR="00CD3B05">
              <w:rPr>
                <w:noProof/>
                <w:webHidden/>
              </w:rPr>
              <w:t>25</w:t>
            </w:r>
            <w:r w:rsidR="00CD3B05">
              <w:rPr>
                <w:noProof/>
                <w:webHidden/>
              </w:rPr>
              <w:fldChar w:fldCharType="end"/>
            </w:r>
          </w:hyperlink>
        </w:p>
        <w:p w:rsidR="00CD3B05" w:rsidRDefault="00977BD3">
          <w:pPr>
            <w:pStyle w:val="INNH3"/>
            <w:tabs>
              <w:tab w:val="right" w:leader="dot" w:pos="9062"/>
            </w:tabs>
            <w:rPr>
              <w:rFonts w:eastAsiaTheme="minorEastAsia"/>
              <w:noProof/>
              <w:lang w:eastAsia="nb-NO"/>
            </w:rPr>
          </w:pPr>
          <w:hyperlink w:anchor="_Toc455489146" w:history="1">
            <w:r w:rsidR="00CD3B05" w:rsidRPr="00D46E60">
              <w:rPr>
                <w:rStyle w:val="Hyperkobling"/>
                <w:noProof/>
              </w:rPr>
              <w:t>7.3.2 Fremtidig organisering av Fagskolen i Troms</w:t>
            </w:r>
            <w:r w:rsidR="00CD3B05">
              <w:rPr>
                <w:noProof/>
                <w:webHidden/>
              </w:rPr>
              <w:tab/>
            </w:r>
            <w:r w:rsidR="00CD3B05">
              <w:rPr>
                <w:noProof/>
                <w:webHidden/>
              </w:rPr>
              <w:fldChar w:fldCharType="begin"/>
            </w:r>
            <w:r w:rsidR="00CD3B05">
              <w:rPr>
                <w:noProof/>
                <w:webHidden/>
              </w:rPr>
              <w:instrText xml:space="preserve"> PAGEREF _Toc455489146 \h </w:instrText>
            </w:r>
            <w:r w:rsidR="00CD3B05">
              <w:rPr>
                <w:noProof/>
                <w:webHidden/>
              </w:rPr>
            </w:r>
            <w:r w:rsidR="00CD3B05">
              <w:rPr>
                <w:noProof/>
                <w:webHidden/>
              </w:rPr>
              <w:fldChar w:fldCharType="separate"/>
            </w:r>
            <w:r w:rsidR="00CD3B05">
              <w:rPr>
                <w:noProof/>
                <w:webHidden/>
              </w:rPr>
              <w:t>25</w:t>
            </w:r>
            <w:r w:rsidR="00CD3B05">
              <w:rPr>
                <w:noProof/>
                <w:webHidden/>
              </w:rPr>
              <w:fldChar w:fldCharType="end"/>
            </w:r>
          </w:hyperlink>
        </w:p>
        <w:p w:rsidR="00CD3B05" w:rsidRDefault="00977BD3">
          <w:pPr>
            <w:pStyle w:val="INNH1"/>
            <w:tabs>
              <w:tab w:val="right" w:leader="dot" w:pos="9062"/>
            </w:tabs>
            <w:rPr>
              <w:rFonts w:eastAsiaTheme="minorEastAsia"/>
              <w:noProof/>
              <w:lang w:eastAsia="nb-NO"/>
            </w:rPr>
          </w:pPr>
          <w:hyperlink w:anchor="_Toc455489147" w:history="1">
            <w:r w:rsidR="00CD3B05" w:rsidRPr="00D46E60">
              <w:rPr>
                <w:rStyle w:val="Hyperkobling"/>
                <w:noProof/>
              </w:rPr>
              <w:t>8 OVERORDNEDE SATSNINGSOMRÅDER I PLANPERIODEN</w:t>
            </w:r>
            <w:r w:rsidR="00CD3B05">
              <w:rPr>
                <w:noProof/>
                <w:webHidden/>
              </w:rPr>
              <w:tab/>
            </w:r>
            <w:r w:rsidR="00CD3B05">
              <w:rPr>
                <w:noProof/>
                <w:webHidden/>
              </w:rPr>
              <w:fldChar w:fldCharType="begin"/>
            </w:r>
            <w:r w:rsidR="00CD3B05">
              <w:rPr>
                <w:noProof/>
                <w:webHidden/>
              </w:rPr>
              <w:instrText xml:space="preserve"> PAGEREF _Toc455489147 \h </w:instrText>
            </w:r>
            <w:r w:rsidR="00CD3B05">
              <w:rPr>
                <w:noProof/>
                <w:webHidden/>
              </w:rPr>
            </w:r>
            <w:r w:rsidR="00CD3B05">
              <w:rPr>
                <w:noProof/>
                <w:webHidden/>
              </w:rPr>
              <w:fldChar w:fldCharType="separate"/>
            </w:r>
            <w:r w:rsidR="00CD3B05">
              <w:rPr>
                <w:noProof/>
                <w:webHidden/>
              </w:rPr>
              <w:t>27</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48" w:history="1">
            <w:r w:rsidR="00CD3B05" w:rsidRPr="00D46E60">
              <w:rPr>
                <w:rStyle w:val="Hyperkobling"/>
                <w:noProof/>
              </w:rPr>
              <w:t>8.1 Bevisst og helhetlig miljøfokus</w:t>
            </w:r>
            <w:r w:rsidR="00CD3B05">
              <w:rPr>
                <w:noProof/>
                <w:webHidden/>
              </w:rPr>
              <w:tab/>
            </w:r>
            <w:r w:rsidR="00CD3B05">
              <w:rPr>
                <w:noProof/>
                <w:webHidden/>
              </w:rPr>
              <w:fldChar w:fldCharType="begin"/>
            </w:r>
            <w:r w:rsidR="00CD3B05">
              <w:rPr>
                <w:noProof/>
                <w:webHidden/>
              </w:rPr>
              <w:instrText xml:space="preserve"> PAGEREF _Toc455489148 \h </w:instrText>
            </w:r>
            <w:r w:rsidR="00CD3B05">
              <w:rPr>
                <w:noProof/>
                <w:webHidden/>
              </w:rPr>
            </w:r>
            <w:r w:rsidR="00CD3B05">
              <w:rPr>
                <w:noProof/>
                <w:webHidden/>
              </w:rPr>
              <w:fldChar w:fldCharType="separate"/>
            </w:r>
            <w:r w:rsidR="00CD3B05">
              <w:rPr>
                <w:noProof/>
                <w:webHidden/>
              </w:rPr>
              <w:t>27</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49" w:history="1">
            <w:r w:rsidR="00CD3B05" w:rsidRPr="00D46E60">
              <w:rPr>
                <w:rStyle w:val="Hyperkobling"/>
                <w:noProof/>
              </w:rPr>
              <w:t>8.2 Et kunnskapsbasert plan- og folkehelsearbeid</w:t>
            </w:r>
            <w:r w:rsidR="00CD3B05">
              <w:rPr>
                <w:noProof/>
                <w:webHidden/>
              </w:rPr>
              <w:tab/>
            </w:r>
            <w:r w:rsidR="00CD3B05">
              <w:rPr>
                <w:noProof/>
                <w:webHidden/>
              </w:rPr>
              <w:fldChar w:fldCharType="begin"/>
            </w:r>
            <w:r w:rsidR="00CD3B05">
              <w:rPr>
                <w:noProof/>
                <w:webHidden/>
              </w:rPr>
              <w:instrText xml:space="preserve"> PAGEREF _Toc455489149 \h </w:instrText>
            </w:r>
            <w:r w:rsidR="00CD3B05">
              <w:rPr>
                <w:noProof/>
                <w:webHidden/>
              </w:rPr>
            </w:r>
            <w:r w:rsidR="00CD3B05">
              <w:rPr>
                <w:noProof/>
                <w:webHidden/>
              </w:rPr>
              <w:fldChar w:fldCharType="separate"/>
            </w:r>
            <w:r w:rsidR="00CD3B05">
              <w:rPr>
                <w:noProof/>
                <w:webHidden/>
              </w:rPr>
              <w:t>27</w:t>
            </w:r>
            <w:r w:rsidR="00CD3B05">
              <w:rPr>
                <w:noProof/>
                <w:webHidden/>
              </w:rPr>
              <w:fldChar w:fldCharType="end"/>
            </w:r>
          </w:hyperlink>
        </w:p>
        <w:p w:rsidR="00CD3B05" w:rsidRDefault="00977BD3">
          <w:pPr>
            <w:pStyle w:val="INNH1"/>
            <w:tabs>
              <w:tab w:val="right" w:leader="dot" w:pos="9062"/>
            </w:tabs>
            <w:rPr>
              <w:rFonts w:eastAsiaTheme="minorEastAsia"/>
              <w:noProof/>
              <w:lang w:eastAsia="nb-NO"/>
            </w:rPr>
          </w:pPr>
          <w:hyperlink w:anchor="_Toc455489150" w:history="1">
            <w:r w:rsidR="00CD3B05" w:rsidRPr="00D46E60">
              <w:rPr>
                <w:rStyle w:val="Hyperkobling"/>
                <w:noProof/>
              </w:rPr>
              <w:t>9 OPPSUMMERING – PLANOVERSIKT</w:t>
            </w:r>
            <w:r w:rsidR="00CD3B05">
              <w:rPr>
                <w:noProof/>
                <w:webHidden/>
              </w:rPr>
              <w:tab/>
            </w:r>
            <w:r w:rsidR="00CD3B05">
              <w:rPr>
                <w:noProof/>
                <w:webHidden/>
              </w:rPr>
              <w:fldChar w:fldCharType="begin"/>
            </w:r>
            <w:r w:rsidR="00CD3B05">
              <w:rPr>
                <w:noProof/>
                <w:webHidden/>
              </w:rPr>
              <w:instrText xml:space="preserve"> PAGEREF _Toc455489150 \h </w:instrText>
            </w:r>
            <w:r w:rsidR="00CD3B05">
              <w:rPr>
                <w:noProof/>
                <w:webHidden/>
              </w:rPr>
            </w:r>
            <w:r w:rsidR="00CD3B05">
              <w:rPr>
                <w:noProof/>
                <w:webHidden/>
              </w:rPr>
              <w:fldChar w:fldCharType="separate"/>
            </w:r>
            <w:r w:rsidR="00CD3B05">
              <w:rPr>
                <w:noProof/>
                <w:webHidden/>
              </w:rPr>
              <w:t>28</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51" w:history="1">
            <w:r w:rsidR="00CD3B05" w:rsidRPr="00D46E60">
              <w:rPr>
                <w:rStyle w:val="Hyperkobling"/>
                <w:noProof/>
              </w:rPr>
              <w:t>9.1 Oversikt over satsingsområder i perioden 2016-2019</w:t>
            </w:r>
            <w:r w:rsidR="00CD3B05">
              <w:rPr>
                <w:noProof/>
                <w:webHidden/>
              </w:rPr>
              <w:tab/>
            </w:r>
            <w:r w:rsidR="00CD3B05">
              <w:rPr>
                <w:noProof/>
                <w:webHidden/>
              </w:rPr>
              <w:fldChar w:fldCharType="begin"/>
            </w:r>
            <w:r w:rsidR="00CD3B05">
              <w:rPr>
                <w:noProof/>
                <w:webHidden/>
              </w:rPr>
              <w:instrText xml:space="preserve"> PAGEREF _Toc455489151 \h </w:instrText>
            </w:r>
            <w:r w:rsidR="00CD3B05">
              <w:rPr>
                <w:noProof/>
                <w:webHidden/>
              </w:rPr>
            </w:r>
            <w:r w:rsidR="00CD3B05">
              <w:rPr>
                <w:noProof/>
                <w:webHidden/>
              </w:rPr>
              <w:fldChar w:fldCharType="separate"/>
            </w:r>
            <w:r w:rsidR="00CD3B05">
              <w:rPr>
                <w:noProof/>
                <w:webHidden/>
              </w:rPr>
              <w:t>28</w:t>
            </w:r>
            <w:r w:rsidR="00CD3B05">
              <w:rPr>
                <w:noProof/>
                <w:webHidden/>
              </w:rPr>
              <w:fldChar w:fldCharType="end"/>
            </w:r>
          </w:hyperlink>
        </w:p>
        <w:p w:rsidR="00CD3B05" w:rsidRDefault="00977BD3">
          <w:pPr>
            <w:pStyle w:val="INNH2"/>
            <w:tabs>
              <w:tab w:val="right" w:leader="dot" w:pos="9062"/>
            </w:tabs>
            <w:rPr>
              <w:rFonts w:eastAsiaTheme="minorEastAsia"/>
              <w:noProof/>
              <w:lang w:eastAsia="nb-NO"/>
            </w:rPr>
          </w:pPr>
          <w:hyperlink w:anchor="_Toc455489152" w:history="1">
            <w:r w:rsidR="00CD3B05" w:rsidRPr="00D46E60">
              <w:rPr>
                <w:rStyle w:val="Hyperkobling"/>
                <w:noProof/>
              </w:rPr>
              <w:t>9.2 Helhetsbilde over gjeldende planer og prioriterte planoppgaver i perioden 2016-2019</w:t>
            </w:r>
            <w:r w:rsidR="00CD3B05">
              <w:rPr>
                <w:noProof/>
                <w:webHidden/>
              </w:rPr>
              <w:tab/>
            </w:r>
            <w:r w:rsidR="00CD3B05">
              <w:rPr>
                <w:noProof/>
                <w:webHidden/>
              </w:rPr>
              <w:fldChar w:fldCharType="begin"/>
            </w:r>
            <w:r w:rsidR="00CD3B05">
              <w:rPr>
                <w:noProof/>
                <w:webHidden/>
              </w:rPr>
              <w:instrText xml:space="preserve"> PAGEREF _Toc455489152 \h </w:instrText>
            </w:r>
            <w:r w:rsidR="00CD3B05">
              <w:rPr>
                <w:noProof/>
                <w:webHidden/>
              </w:rPr>
            </w:r>
            <w:r w:rsidR="00CD3B05">
              <w:rPr>
                <w:noProof/>
                <w:webHidden/>
              </w:rPr>
              <w:fldChar w:fldCharType="separate"/>
            </w:r>
            <w:r w:rsidR="00CD3B05">
              <w:rPr>
                <w:noProof/>
                <w:webHidden/>
              </w:rPr>
              <w:t>29</w:t>
            </w:r>
            <w:r w:rsidR="00CD3B05">
              <w:rPr>
                <w:noProof/>
                <w:webHidden/>
              </w:rPr>
              <w:fldChar w:fldCharType="end"/>
            </w:r>
          </w:hyperlink>
        </w:p>
        <w:p w:rsidR="007A44E2" w:rsidRDefault="007A44E2">
          <w:r>
            <w:rPr>
              <w:b/>
              <w:bCs/>
            </w:rPr>
            <w:fldChar w:fldCharType="end"/>
          </w:r>
        </w:p>
      </w:sdtContent>
    </w:sdt>
    <w:p w:rsidR="007A44E2" w:rsidRDefault="007A44E2">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7A44E2" w:rsidRDefault="007A44E2" w:rsidP="007A44E2">
      <w:pPr>
        <w:pStyle w:val="Overskrift1"/>
        <w:rPr>
          <w:rFonts w:ascii="Times New Roman" w:hAnsi="Times New Roman" w:cs="Times New Roman"/>
        </w:rPr>
      </w:pPr>
    </w:p>
    <w:p w:rsidR="004A1AB9" w:rsidRPr="00C44760" w:rsidRDefault="00C44760" w:rsidP="00C44760">
      <w:pPr>
        <w:pStyle w:val="Overskrift1"/>
      </w:pPr>
      <w:bookmarkStart w:id="0" w:name="_Toc455489098"/>
      <w:r>
        <w:t xml:space="preserve">1 </w:t>
      </w:r>
      <w:r w:rsidR="004A1AB9" w:rsidRPr="00C44760">
        <w:t>Innledning</w:t>
      </w:r>
      <w:bookmarkEnd w:id="0"/>
    </w:p>
    <w:p w:rsidR="004A1AB9" w:rsidRPr="00983FDB" w:rsidRDefault="004A1AB9" w:rsidP="004A1AB9">
      <w:pPr>
        <w:rPr>
          <w:rFonts w:ascii="Times New Roman" w:hAnsi="Times New Roman" w:cs="Times New Roman"/>
        </w:rPr>
      </w:pPr>
    </w:p>
    <w:p w:rsidR="00E63467" w:rsidRDefault="00BC7F61" w:rsidP="00E63467">
      <w:pPr>
        <w:rPr>
          <w:rFonts w:ascii="Times New Roman" w:hAnsi="Times New Roman" w:cs="Times New Roman"/>
        </w:rPr>
      </w:pPr>
      <w:r w:rsidRPr="00BC7F61">
        <w:rPr>
          <w:rFonts w:ascii="Times New Roman" w:hAnsi="Times New Roman" w:cs="Times New Roman"/>
        </w:rPr>
        <w:t xml:space="preserve">Formålet med </w:t>
      </w:r>
      <w:r>
        <w:rPr>
          <w:rFonts w:ascii="Times New Roman" w:hAnsi="Times New Roman" w:cs="Times New Roman"/>
        </w:rPr>
        <w:t xml:space="preserve">offentlig planlegging, både på kommunalt og regionalt nivå, er å legge til rette for god samfunnsutvikling. Regional planstrategi for Troms 2016-2019 </w:t>
      </w:r>
      <w:r w:rsidR="00665D35">
        <w:rPr>
          <w:rFonts w:ascii="Times New Roman" w:hAnsi="Times New Roman" w:cs="Times New Roman"/>
        </w:rPr>
        <w:t xml:space="preserve">er fylkets 2. generasjons planstrategi og </w:t>
      </w:r>
      <w:r w:rsidR="00A61C4B">
        <w:rPr>
          <w:rFonts w:ascii="Times New Roman" w:hAnsi="Times New Roman" w:cs="Times New Roman"/>
        </w:rPr>
        <w:t xml:space="preserve">inneholder oversikt over satsinger, planer og strategier som skal utarbeides i inneværende periode og bidra til regional utvikling og oppnåelse av politiske målsettinger. </w:t>
      </w:r>
    </w:p>
    <w:p w:rsidR="00665D35" w:rsidRDefault="00665D35" w:rsidP="00E63467">
      <w:pPr>
        <w:rPr>
          <w:rFonts w:ascii="Times New Roman" w:hAnsi="Times New Roman" w:cs="Times New Roman"/>
        </w:rPr>
      </w:pPr>
      <w:r>
        <w:rPr>
          <w:rFonts w:ascii="Times New Roman" w:hAnsi="Times New Roman" w:cs="Times New Roman"/>
        </w:rPr>
        <w:t>Hensikten med regional planstrategi er å legge til rette for et forpliktende samarbeid mellom ulike berørte samfunnsaktører for å komme f</w:t>
      </w:r>
      <w:r w:rsidR="000848F1">
        <w:rPr>
          <w:rFonts w:ascii="Times New Roman" w:hAnsi="Times New Roman" w:cs="Times New Roman"/>
        </w:rPr>
        <w:t>rem til utfordringer og videre</w:t>
      </w:r>
      <w:r>
        <w:rPr>
          <w:rFonts w:ascii="Times New Roman" w:hAnsi="Times New Roman" w:cs="Times New Roman"/>
        </w:rPr>
        <w:t xml:space="preserve"> løse d</w:t>
      </w:r>
      <w:r w:rsidR="000848F1">
        <w:rPr>
          <w:rFonts w:ascii="Times New Roman" w:hAnsi="Times New Roman" w:cs="Times New Roman"/>
        </w:rPr>
        <w:t>isse</w:t>
      </w:r>
      <w:r>
        <w:rPr>
          <w:rFonts w:ascii="Times New Roman" w:hAnsi="Times New Roman" w:cs="Times New Roman"/>
        </w:rPr>
        <w:t xml:space="preserve"> sammen. </w:t>
      </w:r>
    </w:p>
    <w:p w:rsidR="00665D35" w:rsidRPr="00BC7F61" w:rsidRDefault="00665D35" w:rsidP="00E63467">
      <w:pPr>
        <w:rPr>
          <w:rFonts w:ascii="Times New Roman" w:hAnsi="Times New Roman" w:cs="Times New Roman"/>
        </w:rPr>
      </w:pPr>
      <w:r>
        <w:rPr>
          <w:rFonts w:ascii="Times New Roman" w:hAnsi="Times New Roman" w:cs="Times New Roman"/>
        </w:rPr>
        <w:t xml:space="preserve">Regional planstrategi for Troms 2016-2019 bygger </w:t>
      </w:r>
      <w:r w:rsidR="000848F1">
        <w:rPr>
          <w:rFonts w:ascii="Times New Roman" w:hAnsi="Times New Roman" w:cs="Times New Roman"/>
        </w:rPr>
        <w:t xml:space="preserve">på </w:t>
      </w:r>
      <w:r>
        <w:rPr>
          <w:rFonts w:ascii="Times New Roman" w:hAnsi="Times New Roman" w:cs="Times New Roman"/>
        </w:rPr>
        <w:t xml:space="preserve">fokusområder og planer utarbeidet og påbegynt i forrige periode, samt at Fylkesplan for Troms 2014-2025 </w:t>
      </w:r>
      <w:r w:rsidR="000848F1">
        <w:rPr>
          <w:rFonts w:ascii="Times New Roman" w:hAnsi="Times New Roman" w:cs="Times New Roman"/>
        </w:rPr>
        <w:t xml:space="preserve">er en </w:t>
      </w:r>
      <w:r>
        <w:rPr>
          <w:rFonts w:ascii="Times New Roman" w:hAnsi="Times New Roman" w:cs="Times New Roman"/>
        </w:rPr>
        <w:t>overordnet regional plan</w:t>
      </w:r>
      <w:r w:rsidR="000848F1">
        <w:rPr>
          <w:rFonts w:ascii="Times New Roman" w:hAnsi="Times New Roman" w:cs="Times New Roman"/>
        </w:rPr>
        <w:t xml:space="preserve"> som</w:t>
      </w:r>
      <w:r>
        <w:rPr>
          <w:rFonts w:ascii="Times New Roman" w:hAnsi="Times New Roman" w:cs="Times New Roman"/>
        </w:rPr>
        <w:t xml:space="preserve"> legger viktige føringer for den videre regionale utviklingen.  </w:t>
      </w:r>
    </w:p>
    <w:p w:rsidR="007A44E2" w:rsidRPr="00E63467" w:rsidRDefault="007A44E2" w:rsidP="00E63467"/>
    <w:p w:rsidR="004A1AB9" w:rsidRPr="00C44760" w:rsidRDefault="00BC7F61" w:rsidP="00C44760">
      <w:pPr>
        <w:pStyle w:val="Overskrift2"/>
      </w:pPr>
      <w:bookmarkStart w:id="1" w:name="_Toc455489099"/>
      <w:r w:rsidRPr="00C44760">
        <w:t>1.1</w:t>
      </w:r>
      <w:r w:rsidR="00386772" w:rsidRPr="00C44760">
        <w:t xml:space="preserve"> </w:t>
      </w:r>
      <w:r w:rsidR="00E63467" w:rsidRPr="00C44760">
        <w:t>P</w:t>
      </w:r>
      <w:r w:rsidR="004A1AB9" w:rsidRPr="00C44760">
        <w:t>lansystemet</w:t>
      </w:r>
      <w:bookmarkEnd w:id="1"/>
    </w:p>
    <w:p w:rsidR="004A1AB9" w:rsidRDefault="00B05E3A" w:rsidP="004A1AB9">
      <w:pPr>
        <w:rPr>
          <w:rFonts w:ascii="Times New Roman" w:hAnsi="Times New Roman" w:cs="Times New Roman"/>
        </w:rPr>
      </w:pPr>
      <w:r>
        <w:rPr>
          <w:rFonts w:ascii="Times New Roman" w:hAnsi="Times New Roman" w:cs="Times New Roman"/>
        </w:rPr>
        <w:t xml:space="preserve">Regional planstrategi ble innført som et nytt verktøy i den regionale planleggingen gjennom plan- og bygningsloven av 2008, og er det eneste lovpålagte elementet i plansystemet på regionalt nivå. Når Troms fylke nå utarbeider regional planstrategi for perioden 2016-2019 er det 2. generasjons planstrategi. </w:t>
      </w:r>
    </w:p>
    <w:p w:rsidR="00B05E3A" w:rsidRDefault="00956FF6" w:rsidP="004A1AB9">
      <w:pPr>
        <w:rPr>
          <w:rFonts w:ascii="Times New Roman" w:hAnsi="Times New Roman" w:cs="Times New Roman"/>
        </w:rPr>
      </w:pPr>
      <w:r>
        <w:rPr>
          <w:rFonts w:ascii="Times New Roman" w:hAnsi="Times New Roman" w:cs="Times New Roman"/>
        </w:rPr>
        <w:t>Det regionale plansystemet omfatter regional planstrategi, regional plan og regional planbestemmelse. Alle disse vedtas av fylkestinget som er regional planmyndighet. Regional planlegging skal ligge til grunn for fylkeskommunal virksomhet, og skal være retningsgivende for kommunal planlegging samt statlig virksomhet i fy</w:t>
      </w:r>
      <w:r w:rsidR="00E74730">
        <w:rPr>
          <w:rFonts w:ascii="Times New Roman" w:hAnsi="Times New Roman" w:cs="Times New Roman"/>
        </w:rPr>
        <w:t>lket. I de tilfeller hvor mål og retningslinjer</w:t>
      </w:r>
      <w:r>
        <w:rPr>
          <w:rFonts w:ascii="Times New Roman" w:hAnsi="Times New Roman" w:cs="Times New Roman"/>
        </w:rPr>
        <w:t xml:space="preserve"> i en regional plan fravikes av en kommune, gir det grunnlag for å fremme innsigelse til kommunal plan. </w:t>
      </w:r>
    </w:p>
    <w:p w:rsidR="00A0798D" w:rsidRDefault="004A21D2" w:rsidP="004A1AB9">
      <w:pPr>
        <w:rPr>
          <w:rFonts w:ascii="Times New Roman" w:hAnsi="Times New Roman" w:cs="Times New Roman"/>
        </w:rPr>
      </w:pPr>
      <w:r>
        <w:rPr>
          <w:rFonts w:ascii="Times New Roman" w:hAnsi="Times New Roman" w:cs="Times New Roman"/>
        </w:rPr>
        <w:t>Regional planmyndighet skal,</w:t>
      </w:r>
      <w:r w:rsidR="00E63467">
        <w:rPr>
          <w:rFonts w:ascii="Times New Roman" w:hAnsi="Times New Roman" w:cs="Times New Roman"/>
        </w:rPr>
        <w:t xml:space="preserve"> minst èn gang i hver valgperiode, og senest innen ett år e</w:t>
      </w:r>
      <w:r>
        <w:rPr>
          <w:rFonts w:ascii="Times New Roman" w:hAnsi="Times New Roman" w:cs="Times New Roman"/>
        </w:rPr>
        <w:t xml:space="preserve">tter konstituering, utarbeide regional planstrategi. Regional planstrategi har flere funksjoner. </w:t>
      </w:r>
      <w:r w:rsidR="00B00CAB">
        <w:rPr>
          <w:rFonts w:ascii="Times New Roman" w:hAnsi="Times New Roman" w:cs="Times New Roman"/>
        </w:rPr>
        <w:t>R</w:t>
      </w:r>
      <w:r>
        <w:rPr>
          <w:rFonts w:ascii="Times New Roman" w:hAnsi="Times New Roman" w:cs="Times New Roman"/>
        </w:rPr>
        <w:t>egional planstrategi er e</w:t>
      </w:r>
      <w:r w:rsidR="00B00CAB">
        <w:rPr>
          <w:rFonts w:ascii="Times New Roman" w:hAnsi="Times New Roman" w:cs="Times New Roman"/>
        </w:rPr>
        <w:t>t verktøy for å ta stilling til hvilke regionale spørsmål som det er viktig for fylkestinget å arbeide med i valgperioden. Gjennom utarbeidelse av planstrategien</w:t>
      </w:r>
      <w:r w:rsidR="002151CC">
        <w:rPr>
          <w:rFonts w:ascii="Times New Roman" w:hAnsi="Times New Roman" w:cs="Times New Roman"/>
        </w:rPr>
        <w:t xml:space="preserve"> defineres utfordringer som regionen står over for, og det stimuleres til politisk debatt om utviklingsmuligheter og hva som er viktig å prioritere for å fremme ønsket utvikling. Videre</w:t>
      </w:r>
      <w:r w:rsidR="00B00CAB">
        <w:rPr>
          <w:rFonts w:ascii="Times New Roman" w:hAnsi="Times New Roman" w:cs="Times New Roman"/>
        </w:rPr>
        <w:t xml:space="preserve"> tas det beslutninger om hvilke planer som skal utarbeides for å svare på de viktigste regionale utfordringene</w:t>
      </w:r>
      <w:r w:rsidR="002151CC">
        <w:rPr>
          <w:rFonts w:ascii="Times New Roman" w:hAnsi="Times New Roman" w:cs="Times New Roman"/>
        </w:rPr>
        <w:t xml:space="preserve">. På denne måten blir arbeidet med planstrategi også en arena for dialog og samhandling, ved at ulike aktører og samarbeidsparter møtes for å diskutere utfordringer og mulige løsninger. </w:t>
      </w:r>
      <w:r w:rsidR="00A0798D">
        <w:rPr>
          <w:rFonts w:ascii="Times New Roman" w:hAnsi="Times New Roman" w:cs="Times New Roman"/>
        </w:rPr>
        <w:t xml:space="preserve">Og ikke minst skal regional planstrategi inneha en oversikt over oppfølging av og medvirkning i det videre planarbeidet i perioden. </w:t>
      </w:r>
    </w:p>
    <w:p w:rsidR="004A1AB9" w:rsidRDefault="00A0798D" w:rsidP="004A1AB9">
      <w:pPr>
        <w:rPr>
          <w:rFonts w:ascii="Times New Roman" w:hAnsi="Times New Roman" w:cs="Times New Roman"/>
        </w:rPr>
      </w:pPr>
      <w:r>
        <w:rPr>
          <w:rFonts w:ascii="Times New Roman" w:hAnsi="Times New Roman" w:cs="Times New Roman"/>
        </w:rPr>
        <w:t xml:space="preserve">Den videre regionale planleggingen skjer gjennom at det utarbeides regionale planer for de spørsmål som er fastsatt i regional planstrategi.  Regional plan skal legges til grunn for regionale organers virksomhet og for kommunal og statlig planlegging og virksomhet i regionen. Planprogram og regional plan skal utarbeides i samarbeid med berørte offentlige myndigheter og samarbeidsparter. </w:t>
      </w:r>
    </w:p>
    <w:p w:rsidR="00A0798D" w:rsidRPr="00983FDB" w:rsidRDefault="00401830" w:rsidP="004A1AB9">
      <w:pPr>
        <w:rPr>
          <w:rFonts w:ascii="Times New Roman" w:hAnsi="Times New Roman" w:cs="Times New Roman"/>
        </w:rPr>
      </w:pPr>
      <w:r>
        <w:rPr>
          <w:rFonts w:ascii="Times New Roman" w:hAnsi="Times New Roman" w:cs="Times New Roman"/>
        </w:rPr>
        <w:t>I forbindelse med regional plan kan regional planmyndighet fastsette regional planbestemmelse knyttet til retningslinjer for arealbruk. Hensikten vil være å ivareta nasjonale eller reg</w:t>
      </w:r>
      <w:r w:rsidR="007A44E2">
        <w:rPr>
          <w:rFonts w:ascii="Times New Roman" w:hAnsi="Times New Roman" w:cs="Times New Roman"/>
        </w:rPr>
        <w:t xml:space="preserve">ionale hensyn eller interesser. </w:t>
      </w:r>
    </w:p>
    <w:p w:rsidR="004A1AB9" w:rsidRPr="00983FDB" w:rsidRDefault="004A1AB9" w:rsidP="004A1AB9">
      <w:pPr>
        <w:rPr>
          <w:rFonts w:ascii="Times New Roman" w:hAnsi="Times New Roman" w:cs="Times New Roman"/>
        </w:rPr>
      </w:pPr>
    </w:p>
    <w:p w:rsidR="004A1AB9" w:rsidRPr="00C44760" w:rsidRDefault="00BC7F61" w:rsidP="00C44760">
      <w:pPr>
        <w:pStyle w:val="Overskrift2"/>
      </w:pPr>
      <w:bookmarkStart w:id="2" w:name="_Toc455489100"/>
      <w:r w:rsidRPr="00C44760">
        <w:t>1.2</w:t>
      </w:r>
      <w:r w:rsidR="00386772" w:rsidRPr="00C44760">
        <w:t xml:space="preserve"> </w:t>
      </w:r>
      <w:r w:rsidR="004A1AB9" w:rsidRPr="00C44760">
        <w:t>Prosess</w:t>
      </w:r>
      <w:bookmarkEnd w:id="2"/>
    </w:p>
    <w:p w:rsidR="003E3279" w:rsidRDefault="00261B9E" w:rsidP="004A1AB9">
      <w:pPr>
        <w:rPr>
          <w:rFonts w:ascii="Times New Roman" w:hAnsi="Times New Roman" w:cs="Times New Roman"/>
        </w:rPr>
      </w:pPr>
      <w:r>
        <w:rPr>
          <w:rFonts w:ascii="Times New Roman" w:hAnsi="Times New Roman" w:cs="Times New Roman"/>
        </w:rPr>
        <w:t xml:space="preserve">Arbeidet med regional planstrategi </w:t>
      </w:r>
      <w:r w:rsidR="00565B5A">
        <w:rPr>
          <w:rFonts w:ascii="Times New Roman" w:hAnsi="Times New Roman" w:cs="Times New Roman"/>
        </w:rPr>
        <w:t xml:space="preserve">for Troms </w:t>
      </w:r>
      <w:r w:rsidR="00560EB5">
        <w:rPr>
          <w:rFonts w:ascii="Times New Roman" w:hAnsi="Times New Roman" w:cs="Times New Roman"/>
        </w:rPr>
        <w:t xml:space="preserve">2016-2019 </w:t>
      </w:r>
      <w:r w:rsidR="0036309D">
        <w:rPr>
          <w:rFonts w:ascii="Times New Roman" w:hAnsi="Times New Roman" w:cs="Times New Roman"/>
        </w:rPr>
        <w:t>startet i juni</w:t>
      </w:r>
      <w:r>
        <w:rPr>
          <w:rFonts w:ascii="Times New Roman" w:hAnsi="Times New Roman" w:cs="Times New Roman"/>
        </w:rPr>
        <w:t xml:space="preserve"> 2015</w:t>
      </w:r>
      <w:r w:rsidR="0036309D">
        <w:rPr>
          <w:rFonts w:ascii="Times New Roman" w:hAnsi="Times New Roman" w:cs="Times New Roman"/>
        </w:rPr>
        <w:t xml:space="preserve">. Planavdelingen hos Stabssjefen har hatt ansvaret for å koordinere arbeidet og utforme regional planstrategi, både internt i fylkeskommunen og ut mot eksterne samarbeidspartnere. </w:t>
      </w:r>
    </w:p>
    <w:p w:rsidR="0036309D" w:rsidRDefault="0036309D" w:rsidP="004A1AB9">
      <w:pPr>
        <w:rPr>
          <w:rFonts w:ascii="Times New Roman" w:hAnsi="Times New Roman" w:cs="Times New Roman"/>
        </w:rPr>
      </w:pPr>
      <w:r>
        <w:rPr>
          <w:rFonts w:ascii="Times New Roman" w:hAnsi="Times New Roman" w:cs="Times New Roman"/>
        </w:rPr>
        <w:t xml:space="preserve">Internt i fylkeskommunen </w:t>
      </w:r>
      <w:r w:rsidR="00273FA3">
        <w:rPr>
          <w:rFonts w:ascii="Times New Roman" w:hAnsi="Times New Roman" w:cs="Times New Roman"/>
        </w:rPr>
        <w:t xml:space="preserve">er </w:t>
      </w:r>
      <w:r>
        <w:rPr>
          <w:rFonts w:ascii="Times New Roman" w:hAnsi="Times New Roman" w:cs="Times New Roman"/>
        </w:rPr>
        <w:t xml:space="preserve">det opprettet en tverretatlig gruppe som har bidratt </w:t>
      </w:r>
      <w:r w:rsidR="00273FA3">
        <w:rPr>
          <w:rFonts w:ascii="Times New Roman" w:hAnsi="Times New Roman" w:cs="Times New Roman"/>
        </w:rPr>
        <w:t xml:space="preserve">til å drive prosessen i egne etater. </w:t>
      </w:r>
    </w:p>
    <w:p w:rsidR="00A02952" w:rsidRDefault="00A02952" w:rsidP="004A1AB9">
      <w:pPr>
        <w:rPr>
          <w:rFonts w:ascii="Times New Roman" w:hAnsi="Times New Roman" w:cs="Times New Roman"/>
        </w:rPr>
      </w:pPr>
      <w:r>
        <w:rPr>
          <w:rFonts w:ascii="Times New Roman" w:hAnsi="Times New Roman" w:cs="Times New Roman"/>
        </w:rPr>
        <w:t xml:space="preserve">I tråd med plan- og bygningsloven krav til medvirkning har Troms fylkeskommune lagt opp til involvering av kommuner, regionråd, regional stat og andre viktige samarbeidspartnere gjennom prosessen, både på administrativt og politisk nivå. </w:t>
      </w:r>
    </w:p>
    <w:p w:rsidR="00A02952" w:rsidRDefault="00560EB5" w:rsidP="004A1AB9">
      <w:pPr>
        <w:rPr>
          <w:rFonts w:ascii="Times New Roman" w:hAnsi="Times New Roman" w:cs="Times New Roman"/>
        </w:rPr>
      </w:pPr>
      <w:r>
        <w:rPr>
          <w:rFonts w:ascii="Times New Roman" w:hAnsi="Times New Roman" w:cs="Times New Roman"/>
        </w:rPr>
        <w:t xml:space="preserve">Arbeidet har delt i </w:t>
      </w:r>
      <w:r w:rsidR="0036309D">
        <w:rPr>
          <w:rFonts w:ascii="Times New Roman" w:hAnsi="Times New Roman" w:cs="Times New Roman"/>
        </w:rPr>
        <w:t xml:space="preserve">to </w:t>
      </w:r>
      <w:r>
        <w:rPr>
          <w:rFonts w:ascii="Times New Roman" w:hAnsi="Times New Roman" w:cs="Times New Roman"/>
        </w:rPr>
        <w:t>faser</w:t>
      </w:r>
      <w:r w:rsidR="003E3279">
        <w:rPr>
          <w:rFonts w:ascii="Times New Roman" w:hAnsi="Times New Roman" w:cs="Times New Roman"/>
        </w:rPr>
        <w:t xml:space="preserve">, hvor </w:t>
      </w:r>
      <w:r w:rsidR="00F24D35" w:rsidRPr="00F24D35">
        <w:rPr>
          <w:rFonts w:ascii="Times New Roman" w:hAnsi="Times New Roman" w:cs="Times New Roman"/>
          <w:i/>
        </w:rPr>
        <w:t>fase en</w:t>
      </w:r>
      <w:r w:rsidR="003E3279">
        <w:rPr>
          <w:rFonts w:ascii="Times New Roman" w:hAnsi="Times New Roman" w:cs="Times New Roman"/>
        </w:rPr>
        <w:t xml:space="preserve"> har gått til å utarbeide</w:t>
      </w:r>
      <w:r w:rsidR="00261B9E">
        <w:rPr>
          <w:rFonts w:ascii="Times New Roman" w:hAnsi="Times New Roman" w:cs="Times New Roman"/>
        </w:rPr>
        <w:t xml:space="preserve"> </w:t>
      </w:r>
      <w:r w:rsidR="00261B9E" w:rsidRPr="00261B9E">
        <w:rPr>
          <w:rFonts w:ascii="Times New Roman" w:hAnsi="Times New Roman" w:cs="Times New Roman"/>
          <w:i/>
        </w:rPr>
        <w:t>Kunnskapsgrunnlaget 2015</w:t>
      </w:r>
      <w:r w:rsidR="00261B9E">
        <w:rPr>
          <w:rFonts w:ascii="Times New Roman" w:hAnsi="Times New Roman" w:cs="Times New Roman"/>
        </w:rPr>
        <w:t xml:space="preserve">. </w:t>
      </w:r>
      <w:r w:rsidR="003E3279">
        <w:rPr>
          <w:rFonts w:ascii="Times New Roman" w:hAnsi="Times New Roman" w:cs="Times New Roman"/>
        </w:rPr>
        <w:t>Kunnskapsgrunnlaget er en beskrivelse av nåsituasjon, utviklingstrekk og utfordringer i Troms, og ligger til grunn for det videre arbeidet med regional planstrategi. Kunnskapsgrunnlaget</w:t>
      </w:r>
      <w:r w:rsidR="002F7074">
        <w:rPr>
          <w:rFonts w:ascii="Times New Roman" w:hAnsi="Times New Roman" w:cs="Times New Roman"/>
        </w:rPr>
        <w:t xml:space="preserve"> for Troms</w:t>
      </w:r>
      <w:r w:rsidR="003E3279">
        <w:rPr>
          <w:rFonts w:ascii="Times New Roman" w:hAnsi="Times New Roman" w:cs="Times New Roman"/>
        </w:rPr>
        <w:t xml:space="preserve"> 2015 </w:t>
      </w:r>
      <w:r w:rsidR="002F7074">
        <w:rPr>
          <w:rFonts w:ascii="Times New Roman" w:hAnsi="Times New Roman" w:cs="Times New Roman"/>
        </w:rPr>
        <w:t>bygger på kunn</w:t>
      </w:r>
      <w:r w:rsidR="003E3279">
        <w:rPr>
          <w:rFonts w:ascii="Times New Roman" w:hAnsi="Times New Roman" w:cs="Times New Roman"/>
        </w:rPr>
        <w:t xml:space="preserve">skapsgrunnlaget </w:t>
      </w:r>
      <w:r w:rsidR="002F7074">
        <w:rPr>
          <w:rFonts w:ascii="Times New Roman" w:hAnsi="Times New Roman" w:cs="Times New Roman"/>
        </w:rPr>
        <w:t>som ble utarbeidet for fire år siden. Det er gjort oppdateringer av statistikkmaterialet</w:t>
      </w:r>
      <w:r w:rsidR="003E3279">
        <w:rPr>
          <w:rFonts w:ascii="Times New Roman" w:hAnsi="Times New Roman" w:cs="Times New Roman"/>
        </w:rPr>
        <w:t xml:space="preserve"> </w:t>
      </w:r>
      <w:r w:rsidR="0036309D">
        <w:rPr>
          <w:rFonts w:ascii="Times New Roman" w:hAnsi="Times New Roman" w:cs="Times New Roman"/>
        </w:rPr>
        <w:t>og det er tatt inn nye tema som i løpet av forrige periode har fått økt aktualitet.</w:t>
      </w:r>
      <w:r w:rsidR="00A02952">
        <w:rPr>
          <w:rFonts w:ascii="Times New Roman" w:hAnsi="Times New Roman" w:cs="Times New Roman"/>
        </w:rPr>
        <w:t xml:space="preserve"> </w:t>
      </w:r>
    </w:p>
    <w:p w:rsidR="004A1AB9" w:rsidRPr="00983FDB" w:rsidRDefault="00A02952" w:rsidP="004A1AB9">
      <w:pPr>
        <w:rPr>
          <w:rFonts w:ascii="Times New Roman" w:hAnsi="Times New Roman" w:cs="Times New Roman"/>
        </w:rPr>
      </w:pPr>
      <w:r>
        <w:rPr>
          <w:rFonts w:ascii="Times New Roman" w:hAnsi="Times New Roman" w:cs="Times New Roman"/>
        </w:rPr>
        <w:t xml:space="preserve">Under arbeidet med kunnskapsgrunnlaget har det blitt sendt ut brev til regional stat og sentrale samarbeidspartnere med invitasjon til å komme med skriftlige innspill til tema som kunnskapsgrunnlaget fra 2011 burde oppdateres med. </w:t>
      </w:r>
      <w:r w:rsidR="00EC294E">
        <w:rPr>
          <w:rFonts w:ascii="Times New Roman" w:hAnsi="Times New Roman" w:cs="Times New Roman"/>
        </w:rPr>
        <w:t xml:space="preserve">Instansene ble også invitert til å ta kontakt for særmøter dersom de var ønskelig i planstrategisammenheng. </w:t>
      </w:r>
      <w:r w:rsidR="0036309D">
        <w:rPr>
          <w:rFonts w:ascii="Times New Roman" w:hAnsi="Times New Roman" w:cs="Times New Roman"/>
        </w:rPr>
        <w:t xml:space="preserve">Kunnskapsgrunnlaget ble vedtatt i fylkestinget i desember 2015, og er vedlegg til Regional planstrategi for Troms 2016-2019. </w:t>
      </w:r>
    </w:p>
    <w:p w:rsidR="004A1AB9" w:rsidRDefault="00F24D35" w:rsidP="004A1AB9">
      <w:pPr>
        <w:rPr>
          <w:rFonts w:ascii="Times New Roman" w:hAnsi="Times New Roman" w:cs="Times New Roman"/>
        </w:rPr>
      </w:pPr>
      <w:r>
        <w:rPr>
          <w:rFonts w:ascii="Times New Roman" w:hAnsi="Times New Roman" w:cs="Times New Roman"/>
        </w:rPr>
        <w:t xml:space="preserve">I </w:t>
      </w:r>
      <w:r w:rsidRPr="00731249">
        <w:rPr>
          <w:rFonts w:ascii="Times New Roman" w:hAnsi="Times New Roman" w:cs="Times New Roman"/>
          <w:i/>
        </w:rPr>
        <w:t>fase to</w:t>
      </w:r>
      <w:r>
        <w:rPr>
          <w:rFonts w:ascii="Times New Roman" w:hAnsi="Times New Roman" w:cs="Times New Roman"/>
        </w:rPr>
        <w:t xml:space="preserve"> er selve den regionale planstrategien blitt utformet.</w:t>
      </w:r>
      <w:r w:rsidR="00731249">
        <w:rPr>
          <w:rFonts w:ascii="Times New Roman" w:hAnsi="Times New Roman" w:cs="Times New Roman"/>
        </w:rPr>
        <w:t xml:space="preserve"> Arbeidet bygger på kunnskapsgrunnlaget, og i</w:t>
      </w:r>
      <w:r>
        <w:rPr>
          <w:rFonts w:ascii="Times New Roman" w:hAnsi="Times New Roman" w:cs="Times New Roman"/>
        </w:rPr>
        <w:t xml:space="preserve"> </w:t>
      </w:r>
      <w:r w:rsidR="00731249">
        <w:rPr>
          <w:rFonts w:ascii="Times New Roman" w:hAnsi="Times New Roman" w:cs="Times New Roman"/>
        </w:rPr>
        <w:t xml:space="preserve">tillegg </w:t>
      </w:r>
      <w:r>
        <w:rPr>
          <w:rFonts w:ascii="Times New Roman" w:hAnsi="Times New Roman" w:cs="Times New Roman"/>
        </w:rPr>
        <w:t xml:space="preserve">er det blitt avholdt møter med en rekke eksterne instanser. </w:t>
      </w:r>
      <w:r w:rsidR="00731249">
        <w:rPr>
          <w:rFonts w:ascii="Times New Roman" w:hAnsi="Times New Roman" w:cs="Times New Roman"/>
        </w:rPr>
        <w:t>Det er avholdt fire regionvise møter med kommunene, der hensikten har vært å utveksle informasjon om planstrategi på kommunalt og regionalt nivå, samt å få innspill til regional planstrategi og mulige felles sats</w:t>
      </w:r>
      <w:r w:rsidR="00BA7685">
        <w:rPr>
          <w:rFonts w:ascii="Times New Roman" w:hAnsi="Times New Roman" w:cs="Times New Roman"/>
        </w:rPr>
        <w:t xml:space="preserve">ingsområder for flere kommuner og som det bør samarbeides om på lokalt og regionalt nivå. Medlemmene i plan og økonomikomiteen var invitert til å delta på møtene med kommunene. </w:t>
      </w:r>
    </w:p>
    <w:p w:rsidR="00BA7685" w:rsidRDefault="00EC294E" w:rsidP="004A1AB9">
      <w:pPr>
        <w:rPr>
          <w:rFonts w:ascii="Times New Roman" w:hAnsi="Times New Roman" w:cs="Times New Roman"/>
        </w:rPr>
      </w:pPr>
      <w:r>
        <w:rPr>
          <w:rFonts w:ascii="Times New Roman" w:hAnsi="Times New Roman" w:cs="Times New Roman"/>
        </w:rPr>
        <w:t>Det ble avholdt møte med regional stat og sentrale samarbeidspartnere, for å trekke veksel på lokal erfaring og kunnskap fra statlige organisasjoner og institusjoner i regional tilpasning av politikken.  Hensikten med</w:t>
      </w:r>
      <w:r w:rsidR="00BA7685">
        <w:rPr>
          <w:rFonts w:ascii="Times New Roman" w:hAnsi="Times New Roman" w:cs="Times New Roman"/>
        </w:rPr>
        <w:t xml:space="preserve"> møtet </w:t>
      </w:r>
      <w:r>
        <w:rPr>
          <w:rFonts w:ascii="Times New Roman" w:hAnsi="Times New Roman" w:cs="Times New Roman"/>
        </w:rPr>
        <w:t xml:space="preserve">var gjennom informasjon og diskusjon å komme frem til en prioritering av planoppgaver som bygger på en felles forståelse av fylkets regionale utfordringer. </w:t>
      </w:r>
    </w:p>
    <w:p w:rsidR="00EC294E" w:rsidRPr="00983FDB" w:rsidRDefault="00EC294E" w:rsidP="004A1AB9">
      <w:pPr>
        <w:rPr>
          <w:rFonts w:ascii="Times New Roman" w:hAnsi="Times New Roman" w:cs="Times New Roman"/>
        </w:rPr>
      </w:pPr>
      <w:r>
        <w:rPr>
          <w:rFonts w:ascii="Times New Roman" w:hAnsi="Times New Roman" w:cs="Times New Roman"/>
        </w:rPr>
        <w:t>Nasjonale forventinger til kommunal og regional planlegging, utfordringer som er fremstilt i kunnskapsgrunnlaget samt innspill som er kommet frem i møtene er grunnlaget for prioriteringer som er gjo</w:t>
      </w:r>
      <w:r w:rsidR="00EA164A">
        <w:rPr>
          <w:rFonts w:ascii="Times New Roman" w:hAnsi="Times New Roman" w:cs="Times New Roman"/>
        </w:rPr>
        <w:t xml:space="preserve">rt knyttet til regional planstrategi for Troms 2016-2019. </w:t>
      </w:r>
    </w:p>
    <w:p w:rsidR="004A1AB9" w:rsidRPr="00983FDB" w:rsidRDefault="004A1AB9">
      <w:pPr>
        <w:rPr>
          <w:rFonts w:ascii="Times New Roman" w:hAnsi="Times New Roman" w:cs="Times New Roman"/>
        </w:rPr>
      </w:pPr>
      <w:r w:rsidRPr="00983FDB">
        <w:rPr>
          <w:rFonts w:ascii="Times New Roman" w:hAnsi="Times New Roman" w:cs="Times New Roman"/>
        </w:rPr>
        <w:br w:type="page"/>
      </w:r>
    </w:p>
    <w:p w:rsidR="004A1AB9" w:rsidRPr="00C44760" w:rsidRDefault="00C44760" w:rsidP="00C44760">
      <w:pPr>
        <w:pStyle w:val="Overskrift1"/>
      </w:pPr>
      <w:bookmarkStart w:id="3" w:name="_Toc455489101"/>
      <w:r>
        <w:t xml:space="preserve">2 </w:t>
      </w:r>
      <w:r w:rsidR="004A1AB9" w:rsidRPr="00C44760">
        <w:t>Styringsdokumenter og tidligere vedtak</w:t>
      </w:r>
      <w:bookmarkEnd w:id="3"/>
    </w:p>
    <w:p w:rsidR="00B77025" w:rsidRPr="00983FDB" w:rsidRDefault="00B77025" w:rsidP="004A1AB9">
      <w:pPr>
        <w:rPr>
          <w:rFonts w:ascii="Times New Roman" w:hAnsi="Times New Roman" w:cs="Times New Roman"/>
        </w:rPr>
      </w:pPr>
    </w:p>
    <w:p w:rsidR="009F7125" w:rsidRPr="00C44760" w:rsidRDefault="00BB4E13" w:rsidP="00C44760">
      <w:pPr>
        <w:pStyle w:val="Overskrift2"/>
      </w:pPr>
      <w:bookmarkStart w:id="4" w:name="_Toc455489102"/>
      <w:r w:rsidRPr="00C44760">
        <w:t xml:space="preserve">2.1 </w:t>
      </w:r>
      <w:r w:rsidR="00B77025" w:rsidRPr="00C44760">
        <w:t>Tiltredelseserklæringen «Framtida skapes i nord»</w:t>
      </w:r>
      <w:bookmarkEnd w:id="4"/>
    </w:p>
    <w:p w:rsidR="009F7125" w:rsidRPr="009F7125" w:rsidRDefault="009F7125" w:rsidP="00B77025">
      <w:pPr>
        <w:rPr>
          <w:rFonts w:ascii="Times New Roman" w:hAnsi="Times New Roman" w:cs="Times New Roman"/>
        </w:rPr>
      </w:pPr>
      <w:r w:rsidRPr="009F7125">
        <w:rPr>
          <w:rFonts w:ascii="Times New Roman" w:hAnsi="Times New Roman" w:cs="Times New Roman"/>
          <w:color w:val="292929"/>
        </w:rPr>
        <w:t xml:space="preserve">Troms </w:t>
      </w:r>
      <w:r>
        <w:rPr>
          <w:rFonts w:ascii="Times New Roman" w:hAnsi="Times New Roman" w:cs="Times New Roman"/>
          <w:color w:val="292929"/>
        </w:rPr>
        <w:t xml:space="preserve">fylke </w:t>
      </w:r>
      <w:r w:rsidRPr="009F7125">
        <w:rPr>
          <w:rFonts w:ascii="Times New Roman" w:hAnsi="Times New Roman" w:cs="Times New Roman"/>
          <w:color w:val="292929"/>
        </w:rPr>
        <w:t xml:space="preserve">har et parlamentarisk system som innebærer at </w:t>
      </w:r>
      <w:r>
        <w:rPr>
          <w:rFonts w:ascii="Times New Roman" w:hAnsi="Times New Roman" w:cs="Times New Roman"/>
          <w:color w:val="292929"/>
        </w:rPr>
        <w:t xml:space="preserve">den daglige ledelse av </w:t>
      </w:r>
      <w:r w:rsidRPr="009F7125">
        <w:rPr>
          <w:rFonts w:ascii="Times New Roman" w:hAnsi="Times New Roman" w:cs="Times New Roman"/>
          <w:color w:val="292929"/>
        </w:rPr>
        <w:t>fylkeskommunens ivaretas av fylkesrådet. Fylkesrådet ledes av fylkesrådslederen, som også er de</w:t>
      </w:r>
      <w:r>
        <w:rPr>
          <w:rFonts w:ascii="Times New Roman" w:hAnsi="Times New Roman" w:cs="Times New Roman"/>
          <w:color w:val="292929"/>
        </w:rPr>
        <w:t>n øverste administrative leder</w:t>
      </w:r>
      <w:r w:rsidRPr="009F7125">
        <w:rPr>
          <w:rFonts w:ascii="Times New Roman" w:hAnsi="Times New Roman" w:cs="Times New Roman"/>
          <w:color w:val="292929"/>
        </w:rPr>
        <w:t xml:space="preserve"> i fylkeskommunen.</w:t>
      </w:r>
    </w:p>
    <w:p w:rsidR="009F7125" w:rsidRDefault="005758D0" w:rsidP="00B77025">
      <w:pPr>
        <w:rPr>
          <w:rFonts w:ascii="Times New Roman" w:hAnsi="Times New Roman" w:cs="Times New Roman"/>
        </w:rPr>
      </w:pPr>
      <w:r w:rsidRPr="00983FDB">
        <w:rPr>
          <w:rFonts w:ascii="Times New Roman" w:hAnsi="Times New Roman" w:cs="Times New Roman"/>
        </w:rPr>
        <w:t>«Framtida skapes i nord» er fylkesrådet</w:t>
      </w:r>
      <w:r w:rsidR="00E241E6">
        <w:rPr>
          <w:rFonts w:ascii="Times New Roman" w:hAnsi="Times New Roman" w:cs="Times New Roman"/>
        </w:rPr>
        <w:t xml:space="preserve"> Myrseth</w:t>
      </w:r>
      <w:r w:rsidRPr="00983FDB">
        <w:rPr>
          <w:rFonts w:ascii="Times New Roman" w:hAnsi="Times New Roman" w:cs="Times New Roman"/>
        </w:rPr>
        <w:t xml:space="preserve"> i Troms sin politiske plattform</w:t>
      </w:r>
      <w:r w:rsidR="004B75C0">
        <w:rPr>
          <w:rFonts w:ascii="Times New Roman" w:hAnsi="Times New Roman" w:cs="Times New Roman"/>
        </w:rPr>
        <w:t>. Tiltredelseserklæringen presenterer hovedlinjene i det fylkesrådet ønsker å gjøre for inneværende politiske periode.</w:t>
      </w:r>
      <w:r w:rsidRPr="00983FDB">
        <w:rPr>
          <w:rFonts w:ascii="Times New Roman" w:hAnsi="Times New Roman" w:cs="Times New Roman"/>
        </w:rPr>
        <w:t xml:space="preserve"> </w:t>
      </w:r>
      <w:r w:rsidR="004B75C0">
        <w:rPr>
          <w:rFonts w:ascii="Times New Roman" w:hAnsi="Times New Roman" w:cs="Times New Roman"/>
        </w:rPr>
        <w:t xml:space="preserve">I tiltredelseserklæringen </w:t>
      </w:r>
      <w:r w:rsidR="00683410">
        <w:rPr>
          <w:rFonts w:ascii="Times New Roman" w:hAnsi="Times New Roman" w:cs="Times New Roman"/>
        </w:rPr>
        <w:t xml:space="preserve">er det fokus på Troms fylkes rolle som pådriver i landsdelen for å oppnå et tettere og sterkere nordnorsk samarbeid, og bidra til at det nordlige Norge skal sette dagsorden for den norske nordområdepolitikken. Videre </w:t>
      </w:r>
      <w:r w:rsidR="004B75C0">
        <w:rPr>
          <w:rFonts w:ascii="Times New Roman" w:hAnsi="Times New Roman" w:cs="Times New Roman"/>
        </w:rPr>
        <w:t>omtales de viktigste oppgavene som fylkeskommunen har ansvar for</w:t>
      </w:r>
      <w:r w:rsidR="00683410">
        <w:rPr>
          <w:rFonts w:ascii="Times New Roman" w:hAnsi="Times New Roman" w:cs="Times New Roman"/>
        </w:rPr>
        <w:t>. Blant prioriteringene til fylkesrådet</w:t>
      </w:r>
      <w:r w:rsidR="009F7125">
        <w:rPr>
          <w:rFonts w:ascii="Times New Roman" w:hAnsi="Times New Roman" w:cs="Times New Roman"/>
        </w:rPr>
        <w:t xml:space="preserve"> er gjennomføring av flere elever i videregående skole i Troms, utvikling av den desentraliserte skolestrukturen i fylket, opprusting og vedlikehold av fylkesveiene og styrking av forsvarets rolle i nord. </w:t>
      </w:r>
    </w:p>
    <w:p w:rsidR="00BB4E13" w:rsidRPr="00C44760" w:rsidRDefault="00C44760" w:rsidP="00C44760">
      <w:pPr>
        <w:pStyle w:val="Overskrift2"/>
      </w:pPr>
      <w:bookmarkStart w:id="5" w:name="_Toc455489103"/>
      <w:r>
        <w:t xml:space="preserve">2.2 </w:t>
      </w:r>
      <w:r w:rsidR="009F7125" w:rsidRPr="00C44760">
        <w:t>Regional planstrategi 2012-2015</w:t>
      </w:r>
      <w:bookmarkEnd w:id="5"/>
    </w:p>
    <w:p w:rsidR="00BB4E13" w:rsidRDefault="00BB4E13" w:rsidP="00BB4E13">
      <w:pPr>
        <w:rPr>
          <w:rFonts w:ascii="Times New Roman" w:hAnsi="Times New Roman" w:cs="Times New Roman"/>
        </w:rPr>
      </w:pPr>
      <w:r>
        <w:rPr>
          <w:rFonts w:ascii="Times New Roman" w:hAnsi="Times New Roman" w:cs="Times New Roman"/>
        </w:rPr>
        <w:t>Regional pla</w:t>
      </w:r>
      <w:r w:rsidR="009625EA">
        <w:rPr>
          <w:rFonts w:ascii="Times New Roman" w:hAnsi="Times New Roman" w:cs="Times New Roman"/>
        </w:rPr>
        <w:t>nstrategi for Troms 2012-2015 var</w:t>
      </w:r>
      <w:r>
        <w:rPr>
          <w:rFonts w:ascii="Times New Roman" w:hAnsi="Times New Roman" w:cs="Times New Roman"/>
        </w:rPr>
        <w:t xml:space="preserve"> første generasjons planstrategi for Troms fylke</w:t>
      </w:r>
      <w:r w:rsidR="001E4E87">
        <w:rPr>
          <w:rFonts w:ascii="Times New Roman" w:hAnsi="Times New Roman" w:cs="Times New Roman"/>
        </w:rPr>
        <w:t xml:space="preserve"> og </w:t>
      </w:r>
      <w:r w:rsidR="005262D9">
        <w:rPr>
          <w:rFonts w:ascii="Times New Roman" w:hAnsi="Times New Roman" w:cs="Times New Roman"/>
        </w:rPr>
        <w:t>inneholdt oversikt over sats</w:t>
      </w:r>
      <w:r w:rsidR="001E4E87">
        <w:rPr>
          <w:rFonts w:ascii="Times New Roman" w:hAnsi="Times New Roman" w:cs="Times New Roman"/>
        </w:rPr>
        <w:t xml:space="preserve">inger, planer og strategier som skulle utarbeides i forrige valgperiode for å oppnå politiske målsettinger. </w:t>
      </w:r>
    </w:p>
    <w:p w:rsidR="001E4E87" w:rsidRDefault="001E4E87" w:rsidP="00BB4E13">
      <w:pPr>
        <w:rPr>
          <w:rFonts w:ascii="Times New Roman" w:hAnsi="Times New Roman" w:cs="Times New Roman"/>
        </w:rPr>
      </w:pPr>
      <w:r>
        <w:rPr>
          <w:rFonts w:ascii="Times New Roman" w:hAnsi="Times New Roman" w:cs="Times New Roman"/>
        </w:rPr>
        <w:t xml:space="preserve">I tilknytning til </w:t>
      </w:r>
      <w:r w:rsidR="00CB1B46">
        <w:rPr>
          <w:rFonts w:ascii="Times New Roman" w:hAnsi="Times New Roman" w:cs="Times New Roman"/>
        </w:rPr>
        <w:t>arbeidet med planstrategien ble det i 2012 utarbeidet et kunnskapsgrunnlag, som beskriver utviklingstrekk og utfordringer for fylket.</w:t>
      </w:r>
      <w:r w:rsidR="00F76586">
        <w:rPr>
          <w:rFonts w:ascii="Times New Roman" w:hAnsi="Times New Roman" w:cs="Times New Roman"/>
        </w:rPr>
        <w:t xml:space="preserve"> </w:t>
      </w:r>
      <w:r w:rsidR="006D3248">
        <w:rPr>
          <w:rFonts w:ascii="Times New Roman" w:hAnsi="Times New Roman" w:cs="Times New Roman"/>
        </w:rPr>
        <w:t xml:space="preserve">Kunnskapsgrunnlaget som ble utarbeidet har ligget i bunn for oppdateringen av kunnskapsgrunnlaget 2015. </w:t>
      </w:r>
    </w:p>
    <w:p w:rsidR="006D3248" w:rsidRDefault="006D3248" w:rsidP="00BB4E13">
      <w:pPr>
        <w:rPr>
          <w:rFonts w:ascii="Times New Roman" w:hAnsi="Times New Roman" w:cs="Times New Roman"/>
        </w:rPr>
      </w:pPr>
      <w:r>
        <w:rPr>
          <w:rFonts w:ascii="Times New Roman" w:hAnsi="Times New Roman" w:cs="Times New Roman"/>
        </w:rPr>
        <w:t>Regional planstrategi for Troms 2012-2015 innebar utarbeidelse av:</w:t>
      </w:r>
    </w:p>
    <w:p w:rsidR="006D3248" w:rsidRDefault="006D3248" w:rsidP="006D3248">
      <w:pPr>
        <w:pStyle w:val="Listeavsnitt"/>
        <w:numPr>
          <w:ilvl w:val="0"/>
          <w:numId w:val="15"/>
        </w:numPr>
        <w:rPr>
          <w:rFonts w:ascii="Times New Roman" w:hAnsi="Times New Roman" w:cs="Times New Roman"/>
        </w:rPr>
      </w:pPr>
      <w:r>
        <w:rPr>
          <w:rFonts w:ascii="Times New Roman" w:hAnsi="Times New Roman" w:cs="Times New Roman"/>
        </w:rPr>
        <w:t>9 regionale planer med prosesskrav etter plan- og bygningsloven</w:t>
      </w:r>
    </w:p>
    <w:p w:rsidR="006D3248" w:rsidRDefault="006D3248" w:rsidP="006D3248">
      <w:pPr>
        <w:pStyle w:val="Listeavsnitt"/>
        <w:numPr>
          <w:ilvl w:val="0"/>
          <w:numId w:val="15"/>
        </w:numPr>
        <w:rPr>
          <w:rFonts w:ascii="Times New Roman" w:hAnsi="Times New Roman" w:cs="Times New Roman"/>
        </w:rPr>
      </w:pPr>
      <w:r>
        <w:rPr>
          <w:rFonts w:ascii="Times New Roman" w:hAnsi="Times New Roman" w:cs="Times New Roman"/>
        </w:rPr>
        <w:t>1 (2) interkommunalt planarbeid</w:t>
      </w:r>
    </w:p>
    <w:p w:rsidR="006D3248" w:rsidRPr="006D3248" w:rsidRDefault="006D3248" w:rsidP="006D3248">
      <w:pPr>
        <w:pStyle w:val="Listeavsnitt"/>
        <w:numPr>
          <w:ilvl w:val="0"/>
          <w:numId w:val="15"/>
        </w:numPr>
        <w:rPr>
          <w:rFonts w:ascii="Times New Roman" w:hAnsi="Times New Roman" w:cs="Times New Roman"/>
        </w:rPr>
      </w:pPr>
      <w:r>
        <w:rPr>
          <w:rFonts w:ascii="Times New Roman" w:hAnsi="Times New Roman" w:cs="Times New Roman"/>
        </w:rPr>
        <w:t>10 strategidokument/meldinger/utredninger uten prosesskrav etter plan- og bygningsloven</w:t>
      </w:r>
    </w:p>
    <w:p w:rsidR="00A77BF6" w:rsidRDefault="00A77BF6" w:rsidP="00A77BF6">
      <w:pPr>
        <w:rPr>
          <w:rFonts w:ascii="Times New Roman" w:hAnsi="Times New Roman" w:cs="Times New Roman"/>
        </w:rPr>
      </w:pPr>
      <w:r>
        <w:rPr>
          <w:rFonts w:ascii="Times New Roman" w:hAnsi="Times New Roman" w:cs="Times New Roman"/>
        </w:rPr>
        <w:t>Status for planarbeidet fra forrige periode er pr juni 2016 som følgende:</w:t>
      </w:r>
    </w:p>
    <w:p w:rsidR="00A77BF6" w:rsidRDefault="00A77BF6" w:rsidP="00A77BF6">
      <w:pPr>
        <w:pStyle w:val="Listeavsnitt"/>
        <w:numPr>
          <w:ilvl w:val="0"/>
          <w:numId w:val="17"/>
        </w:numPr>
        <w:rPr>
          <w:rFonts w:ascii="Times New Roman" w:hAnsi="Times New Roman" w:cs="Times New Roman"/>
        </w:rPr>
      </w:pPr>
      <w:r>
        <w:rPr>
          <w:rFonts w:ascii="Times New Roman" w:hAnsi="Times New Roman" w:cs="Times New Roman"/>
        </w:rPr>
        <w:t xml:space="preserve">Vedtatte regionale planer: </w:t>
      </w:r>
    </w:p>
    <w:p w:rsidR="00A77BF6" w:rsidRDefault="00A77BF6" w:rsidP="00A77BF6">
      <w:pPr>
        <w:pStyle w:val="Listeavsnitt"/>
        <w:numPr>
          <w:ilvl w:val="1"/>
          <w:numId w:val="17"/>
        </w:numPr>
        <w:rPr>
          <w:rFonts w:ascii="Times New Roman" w:hAnsi="Times New Roman" w:cs="Times New Roman"/>
        </w:rPr>
      </w:pPr>
      <w:r>
        <w:rPr>
          <w:rFonts w:ascii="Times New Roman" w:hAnsi="Times New Roman" w:cs="Times New Roman"/>
        </w:rPr>
        <w:t>Fylkesplan for Troms 2014-2025</w:t>
      </w:r>
    </w:p>
    <w:p w:rsidR="00A77BF6" w:rsidRDefault="009625EA" w:rsidP="00A77BF6">
      <w:pPr>
        <w:pStyle w:val="Listeavsnitt"/>
        <w:numPr>
          <w:ilvl w:val="1"/>
          <w:numId w:val="17"/>
        </w:numPr>
        <w:rPr>
          <w:rFonts w:ascii="Times New Roman" w:hAnsi="Times New Roman" w:cs="Times New Roman"/>
        </w:rPr>
      </w:pPr>
      <w:r>
        <w:rPr>
          <w:rFonts w:ascii="Times New Roman" w:hAnsi="Times New Roman" w:cs="Times New Roman"/>
        </w:rPr>
        <w:t>Regional transportplan 2014-20</w:t>
      </w:r>
      <w:r w:rsidR="00A77BF6">
        <w:rPr>
          <w:rFonts w:ascii="Times New Roman" w:hAnsi="Times New Roman" w:cs="Times New Roman"/>
        </w:rPr>
        <w:t>23</w:t>
      </w:r>
    </w:p>
    <w:p w:rsidR="00A77BF6" w:rsidRDefault="00A77BF6" w:rsidP="00A77BF6">
      <w:pPr>
        <w:pStyle w:val="Listeavsnitt"/>
        <w:numPr>
          <w:ilvl w:val="1"/>
          <w:numId w:val="17"/>
        </w:numPr>
        <w:rPr>
          <w:rFonts w:ascii="Times New Roman" w:hAnsi="Times New Roman" w:cs="Times New Roman"/>
        </w:rPr>
      </w:pPr>
      <w:r>
        <w:rPr>
          <w:rFonts w:ascii="Times New Roman" w:hAnsi="Times New Roman" w:cs="Times New Roman"/>
        </w:rPr>
        <w:t>Regional plan for landbruk i Troms 2014-2025</w:t>
      </w:r>
    </w:p>
    <w:p w:rsidR="00A77BF6" w:rsidRDefault="00A77BF6" w:rsidP="00A77BF6">
      <w:pPr>
        <w:pStyle w:val="Listeavsnitt"/>
        <w:numPr>
          <w:ilvl w:val="1"/>
          <w:numId w:val="17"/>
        </w:numPr>
        <w:rPr>
          <w:rFonts w:ascii="Times New Roman" w:hAnsi="Times New Roman" w:cs="Times New Roman"/>
        </w:rPr>
      </w:pPr>
      <w:r>
        <w:rPr>
          <w:rFonts w:ascii="Times New Roman" w:hAnsi="Times New Roman" w:cs="Times New Roman"/>
        </w:rPr>
        <w:t>Regional plan for handel og service 2015-2024</w:t>
      </w:r>
    </w:p>
    <w:p w:rsidR="00A77BF6" w:rsidRDefault="00A77BF6" w:rsidP="00A77BF6">
      <w:pPr>
        <w:pStyle w:val="Listeavsnitt"/>
        <w:numPr>
          <w:ilvl w:val="1"/>
          <w:numId w:val="17"/>
        </w:numPr>
        <w:rPr>
          <w:rFonts w:ascii="Times New Roman" w:hAnsi="Times New Roman" w:cs="Times New Roman"/>
        </w:rPr>
      </w:pPr>
      <w:r>
        <w:rPr>
          <w:rFonts w:ascii="Times New Roman" w:hAnsi="Times New Roman" w:cs="Times New Roman"/>
        </w:rPr>
        <w:t>Regional plan for friluftsliv, vilt og innlandsfisk 2016-2027</w:t>
      </w:r>
    </w:p>
    <w:p w:rsidR="000E209D" w:rsidRDefault="000E209D" w:rsidP="00A77BF6">
      <w:pPr>
        <w:pStyle w:val="Listeavsnitt"/>
        <w:numPr>
          <w:ilvl w:val="1"/>
          <w:numId w:val="17"/>
        </w:numPr>
        <w:rPr>
          <w:rFonts w:ascii="Times New Roman" w:hAnsi="Times New Roman" w:cs="Times New Roman"/>
        </w:rPr>
      </w:pPr>
      <w:r>
        <w:rPr>
          <w:rFonts w:ascii="Times New Roman" w:hAnsi="Times New Roman" w:cs="Times New Roman"/>
        </w:rPr>
        <w:t>Regional forvaltningsplan. Vannregion Troms 2016-2021</w:t>
      </w:r>
    </w:p>
    <w:p w:rsidR="00A77BF6" w:rsidRDefault="00A77BF6" w:rsidP="00A77BF6">
      <w:pPr>
        <w:pStyle w:val="Listeavsnitt"/>
        <w:numPr>
          <w:ilvl w:val="0"/>
          <w:numId w:val="17"/>
        </w:numPr>
        <w:rPr>
          <w:rFonts w:ascii="Times New Roman" w:hAnsi="Times New Roman" w:cs="Times New Roman"/>
        </w:rPr>
      </w:pPr>
      <w:r>
        <w:rPr>
          <w:rFonts w:ascii="Times New Roman" w:hAnsi="Times New Roman" w:cs="Times New Roman"/>
        </w:rPr>
        <w:t>Gjennomført interkommunalt planarbeid</w:t>
      </w:r>
      <w:r w:rsidR="00E95882">
        <w:rPr>
          <w:rFonts w:ascii="Times New Roman" w:hAnsi="Times New Roman" w:cs="Times New Roman"/>
        </w:rPr>
        <w:t>:</w:t>
      </w:r>
    </w:p>
    <w:p w:rsidR="00E95882" w:rsidRDefault="00E95882" w:rsidP="00E95882">
      <w:pPr>
        <w:pStyle w:val="Listeavsnitt"/>
        <w:numPr>
          <w:ilvl w:val="1"/>
          <w:numId w:val="17"/>
        </w:numPr>
        <w:rPr>
          <w:rFonts w:ascii="Times New Roman" w:hAnsi="Times New Roman" w:cs="Times New Roman"/>
        </w:rPr>
      </w:pPr>
      <w:r>
        <w:rPr>
          <w:rFonts w:ascii="Times New Roman" w:hAnsi="Times New Roman" w:cs="Times New Roman"/>
        </w:rPr>
        <w:t>Kystplan Troms – prosjekt gjennomført, 23 kommuner har utarbeidet kystsoneplaner</w:t>
      </w:r>
    </w:p>
    <w:p w:rsidR="00E95882" w:rsidRDefault="00E95882" w:rsidP="00E95882">
      <w:pPr>
        <w:pStyle w:val="Listeavsnitt"/>
        <w:numPr>
          <w:ilvl w:val="0"/>
          <w:numId w:val="17"/>
        </w:numPr>
        <w:rPr>
          <w:rFonts w:ascii="Times New Roman" w:hAnsi="Times New Roman" w:cs="Times New Roman"/>
        </w:rPr>
      </w:pPr>
      <w:r>
        <w:rPr>
          <w:rFonts w:ascii="Times New Roman" w:hAnsi="Times New Roman" w:cs="Times New Roman"/>
        </w:rPr>
        <w:t>Påbegynte regionale planer</w:t>
      </w:r>
    </w:p>
    <w:p w:rsidR="00E95882" w:rsidRDefault="00E95882" w:rsidP="00E95882">
      <w:pPr>
        <w:pStyle w:val="Listeavsnitt"/>
        <w:numPr>
          <w:ilvl w:val="1"/>
          <w:numId w:val="17"/>
        </w:numPr>
        <w:rPr>
          <w:rFonts w:ascii="Times New Roman" w:hAnsi="Times New Roman" w:cs="Times New Roman"/>
        </w:rPr>
      </w:pPr>
      <w:r>
        <w:rPr>
          <w:rFonts w:ascii="Times New Roman" w:hAnsi="Times New Roman" w:cs="Times New Roman"/>
        </w:rPr>
        <w:t>Regional plan for reindrift</w:t>
      </w:r>
    </w:p>
    <w:p w:rsidR="00E95882" w:rsidRDefault="00E95882" w:rsidP="00E95882">
      <w:pPr>
        <w:pStyle w:val="Listeavsnitt"/>
        <w:numPr>
          <w:ilvl w:val="1"/>
          <w:numId w:val="17"/>
        </w:numPr>
        <w:rPr>
          <w:rFonts w:ascii="Times New Roman" w:hAnsi="Times New Roman" w:cs="Times New Roman"/>
        </w:rPr>
      </w:pPr>
      <w:r>
        <w:rPr>
          <w:rFonts w:ascii="Times New Roman" w:hAnsi="Times New Roman" w:cs="Times New Roman"/>
        </w:rPr>
        <w:t xml:space="preserve">Regional plan for idrett og anlegg for fysisk aktivitet </w:t>
      </w:r>
    </w:p>
    <w:p w:rsidR="00E95882" w:rsidRDefault="00E95882" w:rsidP="00E95882">
      <w:pPr>
        <w:pStyle w:val="Listeavsnitt"/>
        <w:numPr>
          <w:ilvl w:val="0"/>
          <w:numId w:val="17"/>
        </w:numPr>
        <w:rPr>
          <w:rFonts w:ascii="Times New Roman" w:hAnsi="Times New Roman" w:cs="Times New Roman"/>
        </w:rPr>
      </w:pPr>
      <w:r>
        <w:rPr>
          <w:rFonts w:ascii="Times New Roman" w:hAnsi="Times New Roman" w:cs="Times New Roman"/>
        </w:rPr>
        <w:t>Planer som ikke ble</w:t>
      </w:r>
      <w:r w:rsidR="009625EA">
        <w:rPr>
          <w:rFonts w:ascii="Times New Roman" w:hAnsi="Times New Roman" w:cs="Times New Roman"/>
        </w:rPr>
        <w:t xml:space="preserve"> utarbeidet</w:t>
      </w:r>
    </w:p>
    <w:p w:rsidR="00E95882" w:rsidRDefault="00E95882" w:rsidP="00E95882">
      <w:pPr>
        <w:pStyle w:val="Listeavsnitt"/>
        <w:numPr>
          <w:ilvl w:val="1"/>
          <w:numId w:val="17"/>
        </w:numPr>
        <w:rPr>
          <w:rFonts w:ascii="Times New Roman" w:hAnsi="Times New Roman" w:cs="Times New Roman"/>
        </w:rPr>
      </w:pPr>
      <w:r>
        <w:rPr>
          <w:rFonts w:ascii="Times New Roman" w:hAnsi="Times New Roman" w:cs="Times New Roman"/>
        </w:rPr>
        <w:t>Regional plan for folkehelse</w:t>
      </w:r>
    </w:p>
    <w:p w:rsidR="00E95882" w:rsidRDefault="00E95882" w:rsidP="00E95882">
      <w:pPr>
        <w:pStyle w:val="Listeavsnitt"/>
        <w:numPr>
          <w:ilvl w:val="1"/>
          <w:numId w:val="17"/>
        </w:numPr>
        <w:rPr>
          <w:rFonts w:ascii="Times New Roman" w:hAnsi="Times New Roman" w:cs="Times New Roman"/>
        </w:rPr>
      </w:pPr>
      <w:r>
        <w:rPr>
          <w:rFonts w:ascii="Times New Roman" w:hAnsi="Times New Roman" w:cs="Times New Roman"/>
        </w:rPr>
        <w:t xml:space="preserve">Regional plan for vind- og småkraftverk (erstattet av Regional klima- og energistrategi) </w:t>
      </w:r>
    </w:p>
    <w:p w:rsidR="00E95882" w:rsidRPr="00E95882" w:rsidRDefault="00E95882" w:rsidP="00E95882">
      <w:pPr>
        <w:rPr>
          <w:rFonts w:ascii="Times New Roman" w:hAnsi="Times New Roman" w:cs="Times New Roman"/>
        </w:rPr>
      </w:pPr>
    </w:p>
    <w:p w:rsidR="00BB4E13" w:rsidRPr="00BB4E13" w:rsidRDefault="00BB4E13" w:rsidP="00BB4E13">
      <w:pPr>
        <w:rPr>
          <w:rFonts w:ascii="Times New Roman" w:hAnsi="Times New Roman" w:cs="Times New Roman"/>
        </w:rPr>
      </w:pPr>
    </w:p>
    <w:p w:rsidR="00BB4E13" w:rsidRPr="00C44760" w:rsidRDefault="00C44760" w:rsidP="00C44760">
      <w:pPr>
        <w:pStyle w:val="Overskrift2"/>
      </w:pPr>
      <w:bookmarkStart w:id="6" w:name="_Toc455489104"/>
      <w:r>
        <w:t xml:space="preserve">2.3 </w:t>
      </w:r>
      <w:r w:rsidR="00F01378" w:rsidRPr="00C44760">
        <w:t>Fylkesplan for Troms 2014-2025</w:t>
      </w:r>
      <w:bookmarkEnd w:id="6"/>
    </w:p>
    <w:p w:rsidR="00F01378" w:rsidRDefault="00815B9B" w:rsidP="00F01378">
      <w:pPr>
        <w:rPr>
          <w:rFonts w:ascii="Times New Roman" w:hAnsi="Times New Roman" w:cs="Times New Roman"/>
        </w:rPr>
      </w:pPr>
      <w:r w:rsidRPr="00815B9B">
        <w:rPr>
          <w:rFonts w:ascii="Times New Roman" w:hAnsi="Times New Roman" w:cs="Times New Roman"/>
        </w:rPr>
        <w:t xml:space="preserve">Fylkesplan for Troms </w:t>
      </w:r>
      <w:r w:rsidR="007B0466">
        <w:rPr>
          <w:rFonts w:ascii="Times New Roman" w:hAnsi="Times New Roman" w:cs="Times New Roman"/>
        </w:rPr>
        <w:t xml:space="preserve">ble vedtatt i Troms fylkesting i desember 2014. </w:t>
      </w:r>
      <w:r w:rsidR="00277241">
        <w:rPr>
          <w:rFonts w:ascii="Times New Roman" w:hAnsi="Times New Roman" w:cs="Times New Roman"/>
        </w:rPr>
        <w:t xml:space="preserve">Fylkesplanen er utarbeidet som en overordnet regional plan for Troms og er førende for nye regionale planer i Troms. Formålet med fylkesplanen er </w:t>
      </w:r>
      <w:r w:rsidR="00675FF2">
        <w:rPr>
          <w:rFonts w:ascii="Times New Roman" w:hAnsi="Times New Roman" w:cs="Times New Roman"/>
        </w:rPr>
        <w:t>«</w:t>
      </w:r>
      <w:r w:rsidR="00277241" w:rsidRPr="00675FF2">
        <w:rPr>
          <w:rFonts w:ascii="Times New Roman" w:hAnsi="Times New Roman" w:cs="Times New Roman"/>
          <w:i/>
        </w:rPr>
        <w:t>å etablere et felles og omforent grunnlag for den strategiske utviklingen av Troms</w:t>
      </w:r>
      <w:r w:rsidR="00675FF2" w:rsidRPr="00675FF2">
        <w:rPr>
          <w:rFonts w:ascii="Times New Roman" w:hAnsi="Times New Roman" w:cs="Times New Roman"/>
          <w:i/>
        </w:rPr>
        <w:t xml:space="preserve"> fylke</w:t>
      </w:r>
      <w:r w:rsidR="00675FF2">
        <w:rPr>
          <w:rFonts w:ascii="Times New Roman" w:hAnsi="Times New Roman" w:cs="Times New Roman"/>
        </w:rPr>
        <w:t>». Fylkesplanen</w:t>
      </w:r>
      <w:r w:rsidR="00F06ED8">
        <w:rPr>
          <w:rFonts w:ascii="Times New Roman" w:hAnsi="Times New Roman" w:cs="Times New Roman"/>
        </w:rPr>
        <w:t xml:space="preserve"> </w:t>
      </w:r>
      <w:r w:rsidR="00CF6273">
        <w:rPr>
          <w:rFonts w:ascii="Times New Roman" w:hAnsi="Times New Roman" w:cs="Times New Roman"/>
        </w:rPr>
        <w:t>har mål og strategier for langsiktig</w:t>
      </w:r>
      <w:r w:rsidR="00F06ED8">
        <w:rPr>
          <w:rFonts w:ascii="Times New Roman" w:hAnsi="Times New Roman" w:cs="Times New Roman"/>
        </w:rPr>
        <w:t xml:space="preserve"> utvikling</w:t>
      </w:r>
      <w:r w:rsidR="00CF6273">
        <w:rPr>
          <w:rFonts w:ascii="Times New Roman" w:hAnsi="Times New Roman" w:cs="Times New Roman"/>
        </w:rPr>
        <w:t xml:space="preserve">, og som legger føringer for prioritering av innsats. I fylkesplanen er følgende gjennomgående tema vektlagt: </w:t>
      </w:r>
    </w:p>
    <w:p w:rsidR="00CF6273" w:rsidRDefault="00CF6273" w:rsidP="00CF6273">
      <w:pPr>
        <w:pStyle w:val="Listeavsnitt"/>
        <w:numPr>
          <w:ilvl w:val="0"/>
          <w:numId w:val="14"/>
        </w:numPr>
        <w:rPr>
          <w:rFonts w:ascii="Times New Roman" w:hAnsi="Times New Roman" w:cs="Times New Roman"/>
        </w:rPr>
      </w:pPr>
      <w:r>
        <w:rPr>
          <w:rFonts w:ascii="Times New Roman" w:hAnsi="Times New Roman" w:cs="Times New Roman"/>
        </w:rPr>
        <w:t>Nordområdene</w:t>
      </w:r>
    </w:p>
    <w:p w:rsidR="00CF6273" w:rsidRDefault="00CF6273" w:rsidP="00CF6273">
      <w:pPr>
        <w:pStyle w:val="Listeavsnitt"/>
        <w:numPr>
          <w:ilvl w:val="0"/>
          <w:numId w:val="14"/>
        </w:numPr>
        <w:rPr>
          <w:rFonts w:ascii="Times New Roman" w:hAnsi="Times New Roman" w:cs="Times New Roman"/>
        </w:rPr>
      </w:pPr>
      <w:r>
        <w:rPr>
          <w:rFonts w:ascii="Times New Roman" w:hAnsi="Times New Roman" w:cs="Times New Roman"/>
        </w:rPr>
        <w:t>Næring og kompetanse</w:t>
      </w:r>
    </w:p>
    <w:p w:rsidR="00CF6273" w:rsidRDefault="00CF6273" w:rsidP="00CF6273">
      <w:pPr>
        <w:pStyle w:val="Listeavsnitt"/>
        <w:numPr>
          <w:ilvl w:val="0"/>
          <w:numId w:val="14"/>
        </w:numPr>
        <w:rPr>
          <w:rFonts w:ascii="Times New Roman" w:hAnsi="Times New Roman" w:cs="Times New Roman"/>
        </w:rPr>
      </w:pPr>
      <w:r>
        <w:rPr>
          <w:rFonts w:ascii="Times New Roman" w:hAnsi="Times New Roman" w:cs="Times New Roman"/>
        </w:rPr>
        <w:t>Senterstrategi</w:t>
      </w:r>
    </w:p>
    <w:p w:rsidR="00CF6273" w:rsidRDefault="00CF6273" w:rsidP="00CF6273">
      <w:pPr>
        <w:pStyle w:val="Listeavsnitt"/>
        <w:numPr>
          <w:ilvl w:val="0"/>
          <w:numId w:val="14"/>
        </w:numPr>
        <w:rPr>
          <w:rFonts w:ascii="Times New Roman" w:hAnsi="Times New Roman" w:cs="Times New Roman"/>
        </w:rPr>
      </w:pPr>
      <w:r>
        <w:rPr>
          <w:rFonts w:ascii="Times New Roman" w:hAnsi="Times New Roman" w:cs="Times New Roman"/>
        </w:rPr>
        <w:t>Folkehelse</w:t>
      </w:r>
    </w:p>
    <w:p w:rsidR="00CF6273" w:rsidRPr="00CF6273" w:rsidRDefault="00CF6273" w:rsidP="00CF6273">
      <w:pPr>
        <w:rPr>
          <w:rFonts w:ascii="Times New Roman" w:hAnsi="Times New Roman" w:cs="Times New Roman"/>
        </w:rPr>
      </w:pPr>
      <w:r>
        <w:rPr>
          <w:rFonts w:ascii="Times New Roman" w:hAnsi="Times New Roman" w:cs="Times New Roman"/>
        </w:rPr>
        <w:t xml:space="preserve">I tillegg er det et eget kapittel med regionalpolitiske retningslinjer. Fylkesplanen med retningslinjer vil kunne gi grunnlag for innsigelse etter plan- og bygningsloven § 5-4. </w:t>
      </w:r>
    </w:p>
    <w:p w:rsidR="00F01378" w:rsidRPr="005262D9" w:rsidRDefault="005262D9" w:rsidP="00F01378">
      <w:pPr>
        <w:rPr>
          <w:rFonts w:ascii="Times New Roman" w:hAnsi="Times New Roman" w:cs="Times New Roman"/>
        </w:rPr>
      </w:pPr>
      <w:r w:rsidRPr="005262D9">
        <w:rPr>
          <w:rFonts w:ascii="Times New Roman" w:hAnsi="Times New Roman" w:cs="Times New Roman"/>
        </w:rPr>
        <w:t xml:space="preserve">Fylkesplanen </w:t>
      </w:r>
      <w:r>
        <w:rPr>
          <w:rFonts w:ascii="Times New Roman" w:hAnsi="Times New Roman" w:cs="Times New Roman"/>
        </w:rPr>
        <w:t xml:space="preserve">skal i likhet med de sektorvise regionale planene legges til grunn for regionale organers virksomhet og for kommunal og statlig planlegging i fylket, jf. </w:t>
      </w:r>
      <w:r w:rsidR="00C44760">
        <w:rPr>
          <w:rFonts w:ascii="Times New Roman" w:hAnsi="Times New Roman" w:cs="Times New Roman"/>
        </w:rPr>
        <w:t>P</w:t>
      </w:r>
      <w:r>
        <w:rPr>
          <w:rFonts w:ascii="Times New Roman" w:hAnsi="Times New Roman" w:cs="Times New Roman"/>
        </w:rPr>
        <w:t>bl § 8-2.</w:t>
      </w:r>
    </w:p>
    <w:p w:rsidR="00F01378" w:rsidRDefault="00F01378" w:rsidP="00F01378"/>
    <w:p w:rsidR="00F01378" w:rsidRPr="00C44760" w:rsidRDefault="00C44760" w:rsidP="00C44760">
      <w:pPr>
        <w:pStyle w:val="Overskrift2"/>
      </w:pPr>
      <w:bookmarkStart w:id="7" w:name="_Toc455489105"/>
      <w:r>
        <w:t xml:space="preserve">2.4 </w:t>
      </w:r>
      <w:r w:rsidR="00F01378" w:rsidRPr="00C44760">
        <w:t>Regionale planer</w:t>
      </w:r>
      <w:bookmarkEnd w:id="7"/>
    </w:p>
    <w:p w:rsidR="00A6383B" w:rsidRPr="00C44760" w:rsidRDefault="00A6383B" w:rsidP="00C44760">
      <w:pPr>
        <w:pStyle w:val="Overskrift4"/>
      </w:pPr>
      <w:r w:rsidRPr="00C44760">
        <w:t>Regional transportplan</w:t>
      </w:r>
      <w:r w:rsidR="004A45EB" w:rsidRPr="00C44760">
        <w:t xml:space="preserve"> 2014-2023</w:t>
      </w:r>
    </w:p>
    <w:p w:rsidR="00A6383B" w:rsidRDefault="004A45EB" w:rsidP="00F01378">
      <w:pPr>
        <w:rPr>
          <w:rFonts w:ascii="Times New Roman" w:hAnsi="Times New Roman" w:cs="Times New Roman"/>
        </w:rPr>
      </w:pPr>
      <w:r w:rsidRPr="004A45EB">
        <w:rPr>
          <w:rFonts w:ascii="Times New Roman" w:hAnsi="Times New Roman" w:cs="Times New Roman"/>
        </w:rPr>
        <w:t xml:space="preserve">Regional transportplan (RTP) 2014-2023 ble vedtatt av fylkestinget oktober 2014, med følgende hovedmål: </w:t>
      </w:r>
      <w:r w:rsidRPr="004A45EB">
        <w:rPr>
          <w:rFonts w:ascii="Times New Roman" w:hAnsi="Times New Roman" w:cs="Times New Roman"/>
          <w:i/>
        </w:rPr>
        <w:t>Kommunikasjoner og infrastruktur i Troms skal forvaltes og utvikles på en bærekraftig måte for å gi samfunns- og næringsliv gode vilkår for utvikling og markedstilgang.</w:t>
      </w:r>
      <w:r w:rsidRPr="004A45EB">
        <w:rPr>
          <w:rFonts w:ascii="Times New Roman" w:hAnsi="Times New Roman" w:cs="Times New Roman"/>
        </w:rPr>
        <w:t xml:space="preserve"> Forvaltningsreformen i 2010 medførte at mange fylkeskommuner utarbeidet regionale transportplaner. Grunnen var økt behov for å sette regionenes behov knyttet til samferdsel sammen med tilgjengelige virkemidler og planlegging, både for veg, og persontransport. Dette var første gang Troms fikk vedtatt en regional transportplan, som omhandlet både vegnett og kollektivtransport. Det legges opp til en 4-årig rullering av RTP, på samme måte som nasjonal transportplan.</w:t>
      </w:r>
    </w:p>
    <w:p w:rsidR="004A45EB" w:rsidRPr="004A45EB" w:rsidRDefault="00002E06" w:rsidP="00F01378">
      <w:pPr>
        <w:rPr>
          <w:rFonts w:ascii="Times New Roman" w:hAnsi="Times New Roman" w:cs="Times New Roman"/>
        </w:rPr>
      </w:pPr>
      <w:r>
        <w:rPr>
          <w:rFonts w:ascii="Times New Roman" w:hAnsi="Times New Roman" w:cs="Times New Roman"/>
        </w:rPr>
        <w:t xml:space="preserve">I </w:t>
      </w:r>
      <w:r w:rsidR="004A45EB" w:rsidRPr="004A45EB">
        <w:rPr>
          <w:rFonts w:ascii="Times New Roman" w:hAnsi="Times New Roman" w:cs="Times New Roman"/>
        </w:rPr>
        <w:t>Regional transportplan 2014-2023 ble virkemidler for veg og kollektivtransport satt i sammenheng. Dette har gitt en større forståelse av samferdselsutfordringene sett i sammenheng, og kommunene kan på denne måten gi innspill til prioriteringer av virkemidler for statlig og fylkeskommunalt vegnett og samferdselsansvar. Det ble utarbeidet handlingsplan for fylkesveg og for Kollektivtransport i etterkant av RTP behandling.</w:t>
      </w:r>
    </w:p>
    <w:p w:rsidR="00A6383B" w:rsidRPr="004A45EB" w:rsidRDefault="00A6383B" w:rsidP="00C44760">
      <w:pPr>
        <w:pStyle w:val="Overskrift4"/>
      </w:pPr>
      <w:r w:rsidRPr="004A45EB">
        <w:t xml:space="preserve">Regional plan for landbruk i Troms </w:t>
      </w:r>
      <w:r w:rsidR="00915EC5" w:rsidRPr="004A45EB">
        <w:t>2014-2025</w:t>
      </w:r>
    </w:p>
    <w:p w:rsidR="00A6383B" w:rsidRPr="00F34BFA" w:rsidRDefault="0098392E" w:rsidP="00F01378">
      <w:pPr>
        <w:rPr>
          <w:rFonts w:ascii="Times New Roman" w:hAnsi="Times New Roman" w:cs="Times New Roman"/>
        </w:rPr>
      </w:pPr>
      <w:r w:rsidRPr="00F34BFA">
        <w:rPr>
          <w:rFonts w:ascii="Times New Roman" w:hAnsi="Times New Roman" w:cs="Times New Roman"/>
        </w:rPr>
        <w:t xml:space="preserve">Regional plan for landbruk i Troms ble vedtatt i Troms fylkesting i desember 2014. </w:t>
      </w:r>
      <w:r w:rsidR="0013058B">
        <w:rPr>
          <w:rFonts w:ascii="Times New Roman" w:hAnsi="Times New Roman" w:cs="Times New Roman"/>
        </w:rPr>
        <w:t>Planen er hjemlet i</w:t>
      </w:r>
      <w:r w:rsidR="00B616D0">
        <w:rPr>
          <w:rFonts w:ascii="Times New Roman" w:hAnsi="Times New Roman" w:cs="Times New Roman"/>
        </w:rPr>
        <w:t xml:space="preserve"> plan- og bygningslovens § 8-1. </w:t>
      </w:r>
      <w:r w:rsidR="00915EC5">
        <w:rPr>
          <w:rFonts w:ascii="Times New Roman" w:hAnsi="Times New Roman" w:cs="Times New Roman"/>
        </w:rPr>
        <w:t xml:space="preserve">Regional plan for landbruk er retningsgivende for utviklingstiltak, prosjekter og virkemiddelbruk på regionalt og kommunalt nivå. Planen skal gjennom å sette landbruk på dagsorden bidra til å legge til rette for en regionalt tilpasset landbrukspolitikk, avklare og prioritere tiltak som skal gjennomføres for å styrke landbruket og styrke de fortrinn som arktisk landbruk har.    </w:t>
      </w:r>
      <w:r w:rsidR="00F34BFA">
        <w:rPr>
          <w:rFonts w:ascii="Times New Roman" w:hAnsi="Times New Roman" w:cs="Times New Roman"/>
        </w:rPr>
        <w:t>Planen inneholder en regional planretningslinje for kartfesting av landbrukets kjerneområder</w:t>
      </w:r>
      <w:r w:rsidR="00B616D0">
        <w:rPr>
          <w:rFonts w:ascii="Times New Roman" w:hAnsi="Times New Roman" w:cs="Times New Roman"/>
        </w:rPr>
        <w:t>, og er et egnet virkemiddel for å sikre jordressursene i landbruket. Hensikten er å prioritere landbruksarealer i et langsiktig perspektiv og unngå nedbygging av jorda eller forringelse av kulturlandskapet. Kjerneområdene for landbruk skal innarbeides i kommunens arealdel som hensynssone landbruk.</w:t>
      </w:r>
      <w:r w:rsidR="00915EC5">
        <w:rPr>
          <w:rFonts w:ascii="Times New Roman" w:hAnsi="Times New Roman" w:cs="Times New Roman"/>
        </w:rPr>
        <w:t xml:space="preserve"> Gjennom den regionale retningslinjen for arealbruk</w:t>
      </w:r>
      <w:r w:rsidR="00B616D0">
        <w:rPr>
          <w:rFonts w:ascii="Times New Roman" w:hAnsi="Times New Roman" w:cs="Times New Roman"/>
        </w:rPr>
        <w:t xml:space="preserve"> </w:t>
      </w:r>
      <w:r w:rsidR="00915EC5">
        <w:rPr>
          <w:rFonts w:ascii="Times New Roman" w:hAnsi="Times New Roman" w:cs="Times New Roman"/>
        </w:rPr>
        <w:t xml:space="preserve">vil regional plan for landbruk ha den virkning av den skal legges til grunn for kommunal planlegging og gi grunnlag for innsigelse til kommunale arealplaner. </w:t>
      </w:r>
    </w:p>
    <w:p w:rsidR="00A6383B" w:rsidRPr="004A45EB" w:rsidRDefault="00A6383B" w:rsidP="00C44760">
      <w:pPr>
        <w:pStyle w:val="Overskrift4"/>
      </w:pPr>
      <w:r w:rsidRPr="004A45EB">
        <w:t>Regional plan for handel og service</w:t>
      </w:r>
      <w:r w:rsidR="00915EC5" w:rsidRPr="004A45EB">
        <w:t xml:space="preserve"> 2015-2024</w:t>
      </w:r>
    </w:p>
    <w:p w:rsidR="0098392E" w:rsidRPr="0098392E" w:rsidRDefault="0098392E" w:rsidP="0098392E">
      <w:pPr>
        <w:jc w:val="both"/>
        <w:rPr>
          <w:rFonts w:ascii="Times New Roman" w:hAnsi="Times New Roman" w:cs="Times New Roman"/>
        </w:rPr>
      </w:pPr>
      <w:r w:rsidRPr="0098392E">
        <w:rPr>
          <w:rFonts w:ascii="Times New Roman" w:hAnsi="Times New Roman" w:cs="Times New Roman"/>
        </w:rPr>
        <w:t>Regional plan for handel og service i Troms ble vedtatt i Troms fylkesting i mars 2016 og er en revisjon av fylkesdelplan for kjøpesenter i Troms (2003). Planen er hjemlet i plan- og bygningsloven (pbl) § 8-1 og rikspolitisk bestemmelse for kjøpesenter (FOR 2008-06-27 nr. 742). Planen inneholder regional planbestemmelse og retningslinjer for lokalisering og etablering av nye samt utvidelse av eksisterende større handelsetableringer i fylket. Bestemmelsen skal legges til grunn ved utarbeiding av nye planer og vil ved motstrid gi grunnlag for innsigelse. Den gjelder foran eldre reguleringsplaner, bebyggelsesplaner, kommunedelplaner og kommuneplaner.</w:t>
      </w:r>
    </w:p>
    <w:p w:rsidR="0098392E" w:rsidRPr="0098392E" w:rsidRDefault="0098392E" w:rsidP="0098392E">
      <w:pPr>
        <w:jc w:val="both"/>
        <w:rPr>
          <w:rFonts w:ascii="Times New Roman" w:hAnsi="Times New Roman" w:cs="Times New Roman"/>
        </w:rPr>
      </w:pPr>
      <w:r w:rsidRPr="0098392E">
        <w:rPr>
          <w:rFonts w:ascii="Times New Roman" w:hAnsi="Times New Roman" w:cs="Times New Roman"/>
        </w:rPr>
        <w:t>Revisjonen innebærer en justering/oppdatering av kartfestede sentrumssoner i fylket der etablering og/eller utvidelse av større handelsetableringer er tillatt. Det er også foretatt en gjennomgang av definisjoner og begreper som brukes i planen. Planen er et viktig verktøy for regional samordning, forutsigbarhet og likebehandling ved lokalisering av handelsetableringer i fylket og er et viktig hjelpemiddel for å sikre robuste og attraktive sentrum i fylket.</w:t>
      </w:r>
    </w:p>
    <w:p w:rsidR="0098392E" w:rsidRPr="0098392E" w:rsidRDefault="0098392E" w:rsidP="0098392E">
      <w:pPr>
        <w:jc w:val="both"/>
        <w:rPr>
          <w:rFonts w:ascii="Times New Roman" w:hAnsi="Times New Roman" w:cs="Times New Roman"/>
        </w:rPr>
      </w:pPr>
      <w:r w:rsidRPr="0098392E">
        <w:rPr>
          <w:rFonts w:ascii="Times New Roman" w:hAnsi="Times New Roman" w:cs="Times New Roman"/>
        </w:rPr>
        <w:t>Det tilhørende handlingsprogrammet skal sikre at regional plan for handel og service er tilstrekkelig fleksibel, bl.a. med hensyn til sentrumssoneavgrensninger og i lys av befolkningsutviklingen over tid. Handlingsprogrammet skal rulleres årlig.</w:t>
      </w:r>
    </w:p>
    <w:p w:rsidR="00A6383B" w:rsidRDefault="0098392E" w:rsidP="0098392E">
      <w:pPr>
        <w:jc w:val="both"/>
      </w:pPr>
      <w:r w:rsidRPr="0098392E">
        <w:rPr>
          <w:rFonts w:ascii="Times New Roman" w:hAnsi="Times New Roman" w:cs="Times New Roman"/>
        </w:rPr>
        <w:t xml:space="preserve">(Troms fylkesting vedtok </w:t>
      </w:r>
      <w:r w:rsidRPr="0098392E">
        <w:rPr>
          <w:rFonts w:ascii="Times New Roman" w:hAnsi="Times New Roman" w:cs="Times New Roman"/>
          <w:sz w:val="23"/>
          <w:szCs w:val="23"/>
        </w:rPr>
        <w:t>i sitt møte i mars 2016 at fylkesrådet skal starte arbeidet med en gjennomgang av regional plan for handel og service i Troms 2015-2024. Dette i henhold til punkt 4. i kap. 10 Handlingsprogram for gjennomføring av planen).</w:t>
      </w:r>
    </w:p>
    <w:p w:rsidR="00A6383B" w:rsidRPr="004A45EB" w:rsidRDefault="00A6383B" w:rsidP="00C44760">
      <w:pPr>
        <w:pStyle w:val="Overskrift4"/>
      </w:pPr>
      <w:r w:rsidRPr="004A45EB">
        <w:t>Regional plan for friluftsliv, vilt og innlandsfisk</w:t>
      </w:r>
      <w:r w:rsidR="00915EC5" w:rsidRPr="004A45EB">
        <w:t xml:space="preserve"> 2016-2027</w:t>
      </w:r>
    </w:p>
    <w:p w:rsidR="00521062" w:rsidRPr="004A45EB" w:rsidRDefault="00521062" w:rsidP="00521062">
      <w:pPr>
        <w:jc w:val="both"/>
        <w:rPr>
          <w:rFonts w:ascii="Times New Roman" w:hAnsi="Times New Roman" w:cs="Times New Roman"/>
        </w:rPr>
      </w:pPr>
      <w:r w:rsidRPr="004A45EB">
        <w:rPr>
          <w:rFonts w:ascii="Times New Roman" w:hAnsi="Times New Roman" w:cs="Times New Roman"/>
          <w:color w:val="000000"/>
        </w:rPr>
        <w:t xml:space="preserve">Regional plan for friluftsliv, vilt og innlandsfisk </w:t>
      </w:r>
      <w:r w:rsidRPr="004A45EB">
        <w:rPr>
          <w:rFonts w:ascii="Times New Roman" w:hAnsi="Times New Roman" w:cs="Times New Roman"/>
        </w:rPr>
        <w:t xml:space="preserve">ble vedtatt i Fylkestinget i mars 2016. </w:t>
      </w:r>
      <w:r w:rsidRPr="004A45EB">
        <w:rPr>
          <w:rFonts w:ascii="Times New Roman" w:hAnsi="Times New Roman" w:cs="Times New Roman"/>
          <w:color w:val="000000"/>
        </w:rPr>
        <w:t>Planen møter nasjonale forventninger og legger føringer for et langsiktig arbeid på området. Den skal bidra til at alle i Troms skal ha mulighet til å drive friluftsliv som positiv aktivitet for helse og trivsel. Videre er planen retningsgivende for en bærekraftig forvaltning av høstbart hjortevilt og innlandsfisk. Planen løfter den regionale friluftslivspolitikken, og skal legges til grunn for regional, kommunal og statlig planlegging og virksomhet i regionen.</w:t>
      </w:r>
    </w:p>
    <w:p w:rsidR="00521062" w:rsidRPr="004A45EB" w:rsidRDefault="00521062" w:rsidP="00521062">
      <w:pPr>
        <w:jc w:val="both"/>
        <w:rPr>
          <w:rFonts w:ascii="Times New Roman" w:hAnsi="Times New Roman" w:cs="Times New Roman"/>
        </w:rPr>
      </w:pPr>
      <w:r w:rsidRPr="004A45EB">
        <w:rPr>
          <w:rFonts w:ascii="Times New Roman" w:hAnsi="Times New Roman" w:cs="Times New Roman"/>
        </w:rPr>
        <w:t>Planen består av tre deler. Del I om friluftsliv, tar for seg de grunnleggende behovene, utfordringer og muligheter for å kunne tilby befolkningen et godt tilbud innen friluftsliv. Det forutsetter en levende allemannsrett, tilgjengelige arealer og fysisk tilrettelegging for friluftsliv. Videre tas opp betydningen av friluftsliv og fysisk aktivitet, hvordan det gir gode naturopplevelser, bedre trivsel og livskvalitet.</w:t>
      </w:r>
    </w:p>
    <w:p w:rsidR="00521062" w:rsidRPr="004A45EB" w:rsidRDefault="00521062" w:rsidP="00521062">
      <w:pPr>
        <w:jc w:val="both"/>
        <w:rPr>
          <w:rFonts w:ascii="Times New Roman" w:hAnsi="Times New Roman" w:cs="Times New Roman"/>
        </w:rPr>
      </w:pPr>
      <w:r w:rsidRPr="004A45EB">
        <w:rPr>
          <w:rFonts w:ascii="Times New Roman" w:hAnsi="Times New Roman" w:cs="Times New Roman"/>
        </w:rPr>
        <w:t xml:space="preserve">I del II om forvaltning av vilt og innlandsfiskfisk, er hjorteviltet, herunder elg, særlig vektlagt. Det foreligger en rekke utfordringer knyttet til en bestandsrettet forvaltning, voksende elgbestand, viltpåkjørsler, manglende rekruttering blant jegerne. Det er behov for et sterkere fokus på tverrsektorielt samarbeid. Småvilt tas opp i begrenset omfang i planen. </w:t>
      </w:r>
    </w:p>
    <w:p w:rsidR="00F01378" w:rsidRDefault="00521062" w:rsidP="00F01378">
      <w:r w:rsidRPr="004A45EB">
        <w:rPr>
          <w:rFonts w:ascii="Times New Roman" w:hAnsi="Times New Roman" w:cs="Times New Roman"/>
        </w:rPr>
        <w:t>Handlingsprogrammet utgjør del III av planen, og tar for seg ulike tiltak som skal gjennomføres i planperioden 2016</w:t>
      </w:r>
      <w:r w:rsidR="007B2FE0">
        <w:rPr>
          <w:rFonts w:ascii="Times New Roman" w:hAnsi="Times New Roman" w:cs="Times New Roman"/>
        </w:rPr>
        <w:t>-2019.</w:t>
      </w:r>
    </w:p>
    <w:p w:rsidR="00F01378" w:rsidRPr="00C44760" w:rsidRDefault="00F06ED8" w:rsidP="00C44760">
      <w:pPr>
        <w:pStyle w:val="Overskrift2"/>
      </w:pPr>
      <w:bookmarkStart w:id="8" w:name="_Toc455489106"/>
      <w:r w:rsidRPr="00C44760">
        <w:t>2.5 Økonomiplan</w:t>
      </w:r>
      <w:bookmarkEnd w:id="8"/>
    </w:p>
    <w:p w:rsidR="001019DE" w:rsidRDefault="001019DE" w:rsidP="00F01378">
      <w:pPr>
        <w:rPr>
          <w:rFonts w:ascii="Times New Roman" w:hAnsi="Times New Roman" w:cs="Times New Roman"/>
        </w:rPr>
      </w:pPr>
      <w:r>
        <w:rPr>
          <w:rFonts w:ascii="Times New Roman" w:hAnsi="Times New Roman" w:cs="Times New Roman"/>
        </w:rPr>
        <w:t xml:space="preserve">Av kommuneloven fremgår det at det er økonomiplanen som gir rammer for bruk av alle fylkeskommunens ressurser, herunder også planarbeid. </w:t>
      </w:r>
    </w:p>
    <w:p w:rsidR="00F01378" w:rsidRPr="00180AD5" w:rsidRDefault="005461CE" w:rsidP="00F01378">
      <w:pPr>
        <w:rPr>
          <w:rFonts w:ascii="Times New Roman" w:hAnsi="Times New Roman" w:cs="Times New Roman"/>
        </w:rPr>
      </w:pPr>
      <w:r>
        <w:rPr>
          <w:rFonts w:ascii="Times New Roman" w:hAnsi="Times New Roman" w:cs="Times New Roman"/>
        </w:rPr>
        <w:t>I økonomiplanen skal det fastsettes mål for de ulike sektorene. Det er viktig at det er en rød tråd i plandokumenter, fra budsjett- og økonomiplan til sektorplanene. En må v</w:t>
      </w:r>
      <w:r w:rsidR="005C571E">
        <w:rPr>
          <w:rFonts w:ascii="Times New Roman" w:hAnsi="Times New Roman" w:cs="Times New Roman"/>
        </w:rPr>
        <w:t xml:space="preserve">idere være oppmerksom på at regional planstrategi spesielt og øvrig planarbeid generelt knyttes opp til økonomiplan. </w:t>
      </w:r>
    </w:p>
    <w:p w:rsidR="004A1AB9" w:rsidRPr="00983FDB" w:rsidRDefault="004A1AB9" w:rsidP="009F7125">
      <w:r w:rsidRPr="00983FDB">
        <w:br w:type="page"/>
      </w:r>
    </w:p>
    <w:p w:rsidR="00F049A8" w:rsidRPr="00C44760" w:rsidRDefault="00C44760" w:rsidP="00C44760">
      <w:pPr>
        <w:pStyle w:val="Overskrift1"/>
      </w:pPr>
      <w:bookmarkStart w:id="9" w:name="_Toc455489107"/>
      <w:r>
        <w:t xml:space="preserve">3 </w:t>
      </w:r>
      <w:r w:rsidR="00AB7067" w:rsidRPr="00C44760">
        <w:t>Nasjonale føringer</w:t>
      </w:r>
      <w:bookmarkEnd w:id="9"/>
      <w:r w:rsidR="00AB7067" w:rsidRPr="00C44760">
        <w:t xml:space="preserve"> </w:t>
      </w:r>
    </w:p>
    <w:p w:rsidR="004A1AB9" w:rsidRPr="00983FDB" w:rsidRDefault="004A1AB9" w:rsidP="004A1AB9">
      <w:pPr>
        <w:pStyle w:val="Overskrift2"/>
        <w:rPr>
          <w:rFonts w:ascii="Times New Roman" w:hAnsi="Times New Roman" w:cs="Times New Roman"/>
        </w:rPr>
      </w:pPr>
    </w:p>
    <w:p w:rsidR="00AB7067" w:rsidRPr="00C44760" w:rsidRDefault="00BB4E13" w:rsidP="00C44760">
      <w:pPr>
        <w:pStyle w:val="Overskrift2"/>
      </w:pPr>
      <w:bookmarkStart w:id="10" w:name="_Toc455489108"/>
      <w:r w:rsidRPr="00C44760">
        <w:t xml:space="preserve">3.1 </w:t>
      </w:r>
      <w:r w:rsidR="00AB7067" w:rsidRPr="00C44760">
        <w:t>Nasjonale forventninger til regional og kommunal planlegging</w:t>
      </w:r>
      <w:bookmarkEnd w:id="10"/>
    </w:p>
    <w:p w:rsidR="009D2F5D" w:rsidRPr="00983FDB" w:rsidRDefault="00AB7067">
      <w:pPr>
        <w:rPr>
          <w:rFonts w:ascii="Times New Roman" w:hAnsi="Times New Roman" w:cs="Times New Roman"/>
        </w:rPr>
      </w:pPr>
      <w:r w:rsidRPr="00983FDB">
        <w:rPr>
          <w:rFonts w:ascii="Times New Roman" w:hAnsi="Times New Roman" w:cs="Times New Roman"/>
        </w:rPr>
        <w:t xml:space="preserve">I juni 2015 (12.6.15) vedtok regjeringen 2. generasjons nasjonale forventninger til regional og kommunal planlegging. </w:t>
      </w:r>
      <w:r w:rsidR="008C14D0" w:rsidRPr="00983FDB">
        <w:rPr>
          <w:rFonts w:ascii="Times New Roman" w:hAnsi="Times New Roman" w:cs="Times New Roman"/>
        </w:rPr>
        <w:t xml:space="preserve">Regjeringen legger hvert fjerde år frem nasjonale forventinger til regional og kommunal planlegging, med </w:t>
      </w:r>
      <w:r w:rsidR="008C14D0" w:rsidRPr="00983FDB">
        <w:rPr>
          <w:rFonts w:ascii="Times New Roman" w:hAnsi="Times New Roman" w:cs="Times New Roman"/>
          <w:i/>
        </w:rPr>
        <w:t>hensikt</w:t>
      </w:r>
      <w:r w:rsidR="008C14D0" w:rsidRPr="00983FDB">
        <w:rPr>
          <w:rFonts w:ascii="Times New Roman" w:hAnsi="Times New Roman" w:cs="Times New Roman"/>
        </w:rPr>
        <w:t xml:space="preserve"> å fremme en bærekraftig utvikling. De nasjonale forventningene skal legges til grunn for de nye fylkestingene og kommunestyrenes arbeid med regionale og kommunale planstrategier</w:t>
      </w:r>
      <w:r w:rsidR="009D2F5D" w:rsidRPr="00983FDB">
        <w:rPr>
          <w:rFonts w:ascii="Times New Roman" w:hAnsi="Times New Roman" w:cs="Times New Roman"/>
        </w:rPr>
        <w:t xml:space="preserve"> og planer, samt for statlige myndigheters medvirkning i planleggingen. </w:t>
      </w:r>
      <w:r w:rsidR="009D2F5D" w:rsidRPr="00983FDB">
        <w:rPr>
          <w:rFonts w:ascii="Times New Roman" w:hAnsi="Times New Roman" w:cs="Times New Roman"/>
          <w:i/>
        </w:rPr>
        <w:t>Hensikten</w:t>
      </w:r>
      <w:r w:rsidR="009D2F5D" w:rsidRPr="00983FDB">
        <w:rPr>
          <w:rFonts w:ascii="Times New Roman" w:hAnsi="Times New Roman" w:cs="Times New Roman"/>
        </w:rPr>
        <w:t xml:space="preserve"> er å oppnå en bedre sammenheng mellom nasjonal, regional og kommunal planlegging, og gjøre den mer forutsigbar og målrettet. </w:t>
      </w:r>
    </w:p>
    <w:p w:rsidR="009D2F5D" w:rsidRPr="00983FDB" w:rsidRDefault="009D2F5D">
      <w:pPr>
        <w:rPr>
          <w:rFonts w:ascii="Times New Roman" w:hAnsi="Times New Roman" w:cs="Times New Roman"/>
        </w:rPr>
      </w:pPr>
      <w:r w:rsidRPr="00983FDB">
        <w:rPr>
          <w:rFonts w:ascii="Times New Roman" w:hAnsi="Times New Roman" w:cs="Times New Roman"/>
        </w:rPr>
        <w:t xml:space="preserve">De nasjonale forventingene er retningsgivende, men ikke bestemmende. Forventningene peker på oppgaver og interesser som regjeringen mener det er viktig at fylkene og kommunene fokuserer på i planarbeidet i </w:t>
      </w:r>
      <w:r w:rsidR="00205942" w:rsidRPr="00983FDB">
        <w:rPr>
          <w:rFonts w:ascii="Times New Roman" w:hAnsi="Times New Roman" w:cs="Times New Roman"/>
        </w:rPr>
        <w:t>inneværende periode</w:t>
      </w:r>
      <w:r w:rsidRPr="00983FDB">
        <w:rPr>
          <w:rFonts w:ascii="Times New Roman" w:hAnsi="Times New Roman" w:cs="Times New Roman"/>
        </w:rPr>
        <w:t xml:space="preserve">. Forventingene er ikke uttømmende for alle oppgaver og hensyn som kommunene og fylkeskommunene skal ivareta etter plan- og bygningsloven, og må derfor ses i sammenheng med gjeldende regelverk. </w:t>
      </w:r>
    </w:p>
    <w:p w:rsidR="00205942" w:rsidRPr="00983FDB" w:rsidRDefault="00205942">
      <w:pPr>
        <w:rPr>
          <w:rFonts w:ascii="Times New Roman" w:hAnsi="Times New Roman" w:cs="Times New Roman"/>
        </w:rPr>
      </w:pPr>
      <w:r w:rsidRPr="00983FDB">
        <w:rPr>
          <w:rFonts w:ascii="Times New Roman" w:hAnsi="Times New Roman" w:cs="Times New Roman"/>
        </w:rPr>
        <w:t>Forventingene av 2015 har tre temaer:</w:t>
      </w:r>
      <w:r w:rsidR="004A1AB9" w:rsidRPr="00983FDB">
        <w:rPr>
          <w:rFonts w:ascii="Times New Roman" w:hAnsi="Times New Roman" w:cs="Times New Roman"/>
        </w:rPr>
        <w:t xml:space="preserve"> </w:t>
      </w:r>
    </w:p>
    <w:p w:rsidR="00205942" w:rsidRPr="00983FDB" w:rsidRDefault="00205942" w:rsidP="00205942">
      <w:pPr>
        <w:pStyle w:val="Listeavsnitt"/>
        <w:numPr>
          <w:ilvl w:val="0"/>
          <w:numId w:val="1"/>
        </w:numPr>
        <w:rPr>
          <w:rFonts w:ascii="Times New Roman" w:hAnsi="Times New Roman" w:cs="Times New Roman"/>
        </w:rPr>
      </w:pPr>
      <w:r w:rsidRPr="00983FDB">
        <w:rPr>
          <w:rFonts w:ascii="Times New Roman" w:hAnsi="Times New Roman" w:cs="Times New Roman"/>
        </w:rPr>
        <w:t>Gode og effektive planprosesser</w:t>
      </w:r>
    </w:p>
    <w:p w:rsidR="00205942" w:rsidRPr="00983FDB" w:rsidRDefault="00205942" w:rsidP="00205942">
      <w:pPr>
        <w:pStyle w:val="Listeavsnitt"/>
        <w:numPr>
          <w:ilvl w:val="0"/>
          <w:numId w:val="1"/>
        </w:numPr>
        <w:rPr>
          <w:rFonts w:ascii="Times New Roman" w:hAnsi="Times New Roman" w:cs="Times New Roman"/>
        </w:rPr>
      </w:pPr>
      <w:r w:rsidRPr="00983FDB">
        <w:rPr>
          <w:rFonts w:ascii="Times New Roman" w:hAnsi="Times New Roman" w:cs="Times New Roman"/>
        </w:rPr>
        <w:t>Planlegging for bærekraftig areal- og samfunnsutvikling generelt</w:t>
      </w:r>
    </w:p>
    <w:p w:rsidR="00205942" w:rsidRPr="00983FDB" w:rsidRDefault="00205942" w:rsidP="00205942">
      <w:pPr>
        <w:pStyle w:val="Listeavsnitt"/>
        <w:numPr>
          <w:ilvl w:val="0"/>
          <w:numId w:val="1"/>
        </w:numPr>
        <w:rPr>
          <w:rFonts w:ascii="Times New Roman" w:hAnsi="Times New Roman" w:cs="Times New Roman"/>
        </w:rPr>
      </w:pPr>
      <w:r w:rsidRPr="00983FDB">
        <w:rPr>
          <w:rFonts w:ascii="Times New Roman" w:hAnsi="Times New Roman" w:cs="Times New Roman"/>
        </w:rPr>
        <w:t>Planlegging for attraktive og klimavennlige by- og tettstedsområder spesielt</w:t>
      </w:r>
    </w:p>
    <w:p w:rsidR="00205942" w:rsidRPr="00983FDB" w:rsidRDefault="00205942" w:rsidP="00205942">
      <w:pPr>
        <w:rPr>
          <w:rFonts w:ascii="Times New Roman" w:hAnsi="Times New Roman" w:cs="Times New Roman"/>
        </w:rPr>
      </w:pPr>
      <w:r w:rsidRPr="00983FDB">
        <w:rPr>
          <w:rFonts w:ascii="Times New Roman" w:hAnsi="Times New Roman" w:cs="Times New Roman"/>
        </w:rPr>
        <w:t xml:space="preserve">Regional planstrategi for Troms 2016-2019 legger nasjonale forventinger til grunn for planer, strategier og satsninger som det skal arbeides med i inneværende periode. </w:t>
      </w:r>
    </w:p>
    <w:p w:rsidR="004A1AB9" w:rsidRPr="00983FDB" w:rsidRDefault="004A1AB9" w:rsidP="00205942">
      <w:pPr>
        <w:rPr>
          <w:rFonts w:ascii="Times New Roman" w:hAnsi="Times New Roman" w:cs="Times New Roman"/>
        </w:rPr>
      </w:pPr>
    </w:p>
    <w:p w:rsidR="004A1AB9" w:rsidRPr="00C44760" w:rsidRDefault="00BB4E13" w:rsidP="00C44760">
      <w:pPr>
        <w:pStyle w:val="Overskrift2"/>
      </w:pPr>
      <w:bookmarkStart w:id="11" w:name="_Toc455489109"/>
      <w:r w:rsidRPr="00C44760">
        <w:t xml:space="preserve">3.2 </w:t>
      </w:r>
      <w:r w:rsidR="004A1AB9" w:rsidRPr="00C44760">
        <w:t>Regionreformen</w:t>
      </w:r>
      <w:bookmarkEnd w:id="11"/>
    </w:p>
    <w:p w:rsidR="0035379B" w:rsidRDefault="004D772B">
      <w:pPr>
        <w:rPr>
          <w:rFonts w:ascii="Times New Roman" w:hAnsi="Times New Roman" w:cs="Times New Roman"/>
        </w:rPr>
      </w:pPr>
      <w:r>
        <w:rPr>
          <w:rFonts w:ascii="Times New Roman" w:hAnsi="Times New Roman" w:cs="Times New Roman"/>
        </w:rPr>
        <w:t>Regjeringen la 5. april</w:t>
      </w:r>
      <w:r w:rsidR="00180AD5">
        <w:rPr>
          <w:rFonts w:ascii="Times New Roman" w:hAnsi="Times New Roman" w:cs="Times New Roman"/>
        </w:rPr>
        <w:t xml:space="preserve"> 2016</w:t>
      </w:r>
      <w:r>
        <w:rPr>
          <w:rFonts w:ascii="Times New Roman" w:hAnsi="Times New Roman" w:cs="Times New Roman"/>
        </w:rPr>
        <w:t xml:space="preserve"> frem Meld.St. 22 (2015-2016) </w:t>
      </w:r>
      <w:r w:rsidRPr="004D772B">
        <w:rPr>
          <w:rFonts w:ascii="Times New Roman" w:hAnsi="Times New Roman" w:cs="Times New Roman"/>
          <w:i/>
        </w:rPr>
        <w:t>Nye folkevalgte regioner – rolle, struktur og oppgaver</w:t>
      </w:r>
      <w:r>
        <w:rPr>
          <w:rFonts w:ascii="Times New Roman" w:hAnsi="Times New Roman" w:cs="Times New Roman"/>
        </w:rPr>
        <w:t xml:space="preserve">, som omhandler rolle, struktur og oppgaver til regionalt folkevalgt nivå. Regjeringen foreslår i Meld.St. 22 at større regioner skal få et tydeligere ansvar for samfunnsutviklingen i sin region. I meldingen foreslås det tiltak for å styrke regionene som premissleverandør for egen utvikling og bedre samordning mellom kommuner, region og stat. Det foreslås overføring og vurdering av overføring av oppgaver og ansvar innen ulike områder. </w:t>
      </w:r>
    </w:p>
    <w:p w:rsidR="004A1AB9" w:rsidRDefault="004A1AB9">
      <w:pPr>
        <w:rPr>
          <w:rFonts w:ascii="Times New Roman" w:hAnsi="Times New Roman" w:cs="Times New Roman"/>
        </w:rPr>
      </w:pPr>
      <w:r w:rsidRPr="00983FDB">
        <w:rPr>
          <w:rFonts w:ascii="Times New Roman" w:hAnsi="Times New Roman" w:cs="Times New Roman"/>
        </w:rPr>
        <w:t>Det pågår</w:t>
      </w:r>
      <w:r w:rsidR="004D772B">
        <w:rPr>
          <w:rFonts w:ascii="Times New Roman" w:hAnsi="Times New Roman" w:cs="Times New Roman"/>
        </w:rPr>
        <w:t xml:space="preserve"> for </w:t>
      </w:r>
      <w:r w:rsidR="00A75821">
        <w:rPr>
          <w:rFonts w:ascii="Times New Roman" w:hAnsi="Times New Roman" w:cs="Times New Roman"/>
        </w:rPr>
        <w:t>t</w:t>
      </w:r>
      <w:r w:rsidR="004D772B">
        <w:rPr>
          <w:rFonts w:ascii="Times New Roman" w:hAnsi="Times New Roman" w:cs="Times New Roman"/>
        </w:rPr>
        <w:t>iden</w:t>
      </w:r>
      <w:r w:rsidRPr="00983FDB">
        <w:rPr>
          <w:rFonts w:ascii="Times New Roman" w:hAnsi="Times New Roman" w:cs="Times New Roman"/>
        </w:rPr>
        <w:t xml:space="preserve"> </w:t>
      </w:r>
      <w:r w:rsidR="00A13ACB">
        <w:rPr>
          <w:rFonts w:ascii="Times New Roman" w:hAnsi="Times New Roman" w:cs="Times New Roman"/>
        </w:rPr>
        <w:t xml:space="preserve">et arbeid </w:t>
      </w:r>
      <w:r w:rsidR="00A75821">
        <w:rPr>
          <w:rFonts w:ascii="Times New Roman" w:hAnsi="Times New Roman" w:cs="Times New Roman"/>
        </w:rPr>
        <w:t>med å utrede sammenslåing av fylker i Nord-Norge. I utredning</w:t>
      </w:r>
      <w:r w:rsidR="0035379B">
        <w:rPr>
          <w:rFonts w:ascii="Times New Roman" w:hAnsi="Times New Roman" w:cs="Times New Roman"/>
        </w:rPr>
        <w:t xml:space="preserve">sarbeidet vil det settes fokus på hvilke muligheter større regioner kan gi, og i arbeidet er det nødvendig å analysere både struktur og oppgaver. Det vil være sentralt å få frem både positive og negative konsekvenser av ulike alternativer. Formålet med prosessen vil være å få frem fakta, målsettinger, alternativ, konsekvenser, måloppfylling og tilråding. </w:t>
      </w:r>
    </w:p>
    <w:p w:rsidR="001B7D6E" w:rsidRDefault="004D772B">
      <w:pPr>
        <w:rPr>
          <w:rFonts w:ascii="Times New Roman" w:hAnsi="Times New Roman" w:cs="Times New Roman"/>
        </w:rPr>
      </w:pPr>
      <w:r>
        <w:rPr>
          <w:rFonts w:ascii="Times New Roman" w:hAnsi="Times New Roman" w:cs="Times New Roman"/>
        </w:rPr>
        <w:t>Utgangen av prosessen er uklar, med hensyn til at om</w:t>
      </w:r>
      <w:r w:rsidR="0035379B" w:rsidRPr="0035379B">
        <w:rPr>
          <w:rFonts w:ascii="Times New Roman" w:hAnsi="Times New Roman" w:cs="Times New Roman"/>
        </w:rPr>
        <w:t xml:space="preserve"> det blir større region</w:t>
      </w:r>
      <w:r w:rsidR="00180AD5">
        <w:rPr>
          <w:rFonts w:ascii="Times New Roman" w:hAnsi="Times New Roman" w:cs="Times New Roman"/>
        </w:rPr>
        <w:t>er</w:t>
      </w:r>
      <w:r w:rsidR="0035379B" w:rsidRPr="0035379B">
        <w:rPr>
          <w:rFonts w:ascii="Times New Roman" w:hAnsi="Times New Roman" w:cs="Times New Roman"/>
        </w:rPr>
        <w:t xml:space="preserve">, eller </w:t>
      </w:r>
      <w:r w:rsidR="00180AD5">
        <w:rPr>
          <w:rFonts w:ascii="Times New Roman" w:hAnsi="Times New Roman" w:cs="Times New Roman"/>
        </w:rPr>
        <w:t>om en fortsetter som før</w:t>
      </w:r>
      <w:r w:rsidR="0035379B" w:rsidRPr="0035379B">
        <w:rPr>
          <w:rFonts w:ascii="Times New Roman" w:hAnsi="Times New Roman" w:cs="Times New Roman"/>
        </w:rPr>
        <w:t>. Andre prosjekter må derfor tilpasses dette. For eksempel vil regional planstrategi</w:t>
      </w:r>
      <w:r>
        <w:rPr>
          <w:rFonts w:ascii="Times New Roman" w:hAnsi="Times New Roman" w:cs="Times New Roman"/>
        </w:rPr>
        <w:t xml:space="preserve"> og </w:t>
      </w:r>
      <w:r w:rsidR="001B7D6E">
        <w:rPr>
          <w:rFonts w:ascii="Times New Roman" w:hAnsi="Times New Roman" w:cs="Times New Roman"/>
        </w:rPr>
        <w:t xml:space="preserve">prosesser av overordnet strategisk </w:t>
      </w:r>
      <w:r w:rsidR="00180AD5">
        <w:rPr>
          <w:rFonts w:ascii="Times New Roman" w:hAnsi="Times New Roman" w:cs="Times New Roman"/>
        </w:rPr>
        <w:t>betydning</w:t>
      </w:r>
      <w:r>
        <w:rPr>
          <w:rFonts w:ascii="Times New Roman" w:hAnsi="Times New Roman" w:cs="Times New Roman"/>
        </w:rPr>
        <w:t xml:space="preserve"> påvirkes av om </w:t>
      </w:r>
      <w:r w:rsidR="001B7D6E">
        <w:rPr>
          <w:rFonts w:ascii="Times New Roman" w:hAnsi="Times New Roman" w:cs="Times New Roman"/>
        </w:rPr>
        <w:t>resultatet</w:t>
      </w:r>
      <w:r w:rsidR="0035379B" w:rsidRPr="0035379B">
        <w:rPr>
          <w:rFonts w:ascii="Times New Roman" w:hAnsi="Times New Roman" w:cs="Times New Roman"/>
        </w:rPr>
        <w:t xml:space="preserve"> blir selvstendig</w:t>
      </w:r>
      <w:r w:rsidR="001B7D6E">
        <w:rPr>
          <w:rFonts w:ascii="Times New Roman" w:hAnsi="Times New Roman" w:cs="Times New Roman"/>
        </w:rPr>
        <w:t>e fylker</w:t>
      </w:r>
      <w:r w:rsidR="0035379B" w:rsidRPr="0035379B">
        <w:rPr>
          <w:rFonts w:ascii="Times New Roman" w:hAnsi="Times New Roman" w:cs="Times New Roman"/>
        </w:rPr>
        <w:t xml:space="preserve"> eller en ny </w:t>
      </w:r>
      <w:r w:rsidR="001B7D6E">
        <w:rPr>
          <w:rFonts w:ascii="Times New Roman" w:hAnsi="Times New Roman" w:cs="Times New Roman"/>
        </w:rPr>
        <w:t xml:space="preserve">og større </w:t>
      </w:r>
      <w:r w:rsidR="0035379B" w:rsidRPr="0035379B">
        <w:rPr>
          <w:rFonts w:ascii="Times New Roman" w:hAnsi="Times New Roman" w:cs="Times New Roman"/>
        </w:rPr>
        <w:t xml:space="preserve">region. </w:t>
      </w:r>
      <w:r w:rsidR="001B7D6E">
        <w:rPr>
          <w:rFonts w:ascii="Times New Roman" w:hAnsi="Times New Roman" w:cs="Times New Roman"/>
        </w:rPr>
        <w:t xml:space="preserve">Avhengig av dette vil regionale planer kunne få større nedslagsfelt. I inneværende periode planlegges det etter </w:t>
      </w:r>
      <w:r w:rsidR="00180AD5">
        <w:rPr>
          <w:rFonts w:ascii="Times New Roman" w:hAnsi="Times New Roman" w:cs="Times New Roman"/>
        </w:rPr>
        <w:t>dagens struktur</w:t>
      </w:r>
      <w:r w:rsidR="001B7D6E">
        <w:rPr>
          <w:rFonts w:ascii="Times New Roman" w:hAnsi="Times New Roman" w:cs="Times New Roman"/>
        </w:rPr>
        <w:t xml:space="preserve">, men det må være rom for å justere og tilpasse planarbeid når resultatet av prosessen </w:t>
      </w:r>
      <w:r w:rsidR="00180AD5">
        <w:rPr>
          <w:rFonts w:ascii="Times New Roman" w:hAnsi="Times New Roman" w:cs="Times New Roman"/>
        </w:rPr>
        <w:t>er klart</w:t>
      </w:r>
      <w:r w:rsidR="001B7D6E">
        <w:rPr>
          <w:rFonts w:ascii="Times New Roman" w:hAnsi="Times New Roman" w:cs="Times New Roman"/>
        </w:rPr>
        <w:t xml:space="preserve">. </w:t>
      </w:r>
    </w:p>
    <w:p w:rsidR="00AC567F" w:rsidRPr="00983FDB" w:rsidRDefault="00AC567F">
      <w:pPr>
        <w:rPr>
          <w:rFonts w:ascii="Times New Roman" w:hAnsi="Times New Roman" w:cs="Times New Roman"/>
        </w:rPr>
      </w:pPr>
      <w:r w:rsidRPr="00983FDB">
        <w:rPr>
          <w:rFonts w:ascii="Times New Roman" w:hAnsi="Times New Roman" w:cs="Times New Roman"/>
        </w:rPr>
        <w:br w:type="page"/>
      </w:r>
    </w:p>
    <w:p w:rsidR="009D2F5D" w:rsidRPr="00C44760" w:rsidRDefault="00C44760" w:rsidP="00C44760">
      <w:pPr>
        <w:pStyle w:val="Overskrift1"/>
      </w:pPr>
      <w:bookmarkStart w:id="12" w:name="_Toc455489110"/>
      <w:r>
        <w:t xml:space="preserve">4 </w:t>
      </w:r>
      <w:r w:rsidR="00AC567F" w:rsidRPr="00C44760">
        <w:t>Sammenfat</w:t>
      </w:r>
      <w:r w:rsidR="009625EA" w:rsidRPr="00C44760">
        <w:t>ning av utviklingstrekk i Troms</w:t>
      </w:r>
      <w:bookmarkEnd w:id="12"/>
      <w:r w:rsidR="00AC567F" w:rsidRPr="00C44760">
        <w:t xml:space="preserve"> </w:t>
      </w:r>
    </w:p>
    <w:p w:rsidR="00AC567F" w:rsidRPr="00983FDB" w:rsidRDefault="00AC567F" w:rsidP="00AC567F">
      <w:pPr>
        <w:rPr>
          <w:rFonts w:ascii="Times New Roman" w:hAnsi="Times New Roman" w:cs="Times New Roman"/>
        </w:rPr>
      </w:pPr>
    </w:p>
    <w:p w:rsidR="00AC567F" w:rsidRPr="00C44760" w:rsidRDefault="006A6D75" w:rsidP="00C44760">
      <w:pPr>
        <w:pStyle w:val="Overskrift2"/>
      </w:pPr>
      <w:bookmarkStart w:id="13" w:name="_Toc455489111"/>
      <w:r w:rsidRPr="00C44760">
        <w:t>4.1 Nordområdene</w:t>
      </w:r>
      <w:bookmarkEnd w:id="13"/>
    </w:p>
    <w:p w:rsidR="00FA286F" w:rsidRPr="00FA286F" w:rsidRDefault="00FA286F" w:rsidP="00FA286F">
      <w:pPr>
        <w:pStyle w:val="Default"/>
        <w:rPr>
          <w:rFonts w:cs="Times New Roman"/>
          <w:sz w:val="22"/>
          <w:szCs w:val="22"/>
        </w:rPr>
      </w:pPr>
      <w:r w:rsidRPr="00FA286F">
        <w:rPr>
          <w:rFonts w:cs="Times New Roman"/>
          <w:sz w:val="22"/>
          <w:szCs w:val="22"/>
        </w:rPr>
        <w:t xml:space="preserve">Troms har en sentral geografisk beliggenhet i nordområdene, </w:t>
      </w:r>
      <w:r>
        <w:rPr>
          <w:rFonts w:cs="Times New Roman"/>
          <w:sz w:val="22"/>
          <w:szCs w:val="22"/>
        </w:rPr>
        <w:t xml:space="preserve">som </w:t>
      </w:r>
      <w:r w:rsidRPr="00FA286F">
        <w:rPr>
          <w:rFonts w:cs="Times New Roman"/>
          <w:sz w:val="22"/>
          <w:szCs w:val="22"/>
        </w:rPr>
        <w:t>er Norges viktigste utenrikspolitiske interesseområde.</w:t>
      </w:r>
      <w:r w:rsidRPr="00FA286F">
        <w:rPr>
          <w:rFonts w:cs="Times New Roman"/>
          <w:color w:val="auto"/>
          <w:sz w:val="22"/>
          <w:szCs w:val="22"/>
        </w:rPr>
        <w:t xml:space="preserve"> Utfordringen </w:t>
      </w:r>
      <w:r>
        <w:rPr>
          <w:rFonts w:cs="Times New Roman"/>
          <w:color w:val="auto"/>
          <w:sz w:val="22"/>
          <w:szCs w:val="22"/>
        </w:rPr>
        <w:t xml:space="preserve">er </w:t>
      </w:r>
      <w:r w:rsidRPr="00FA286F">
        <w:rPr>
          <w:rFonts w:cs="Times New Roman"/>
          <w:color w:val="auto"/>
          <w:sz w:val="22"/>
          <w:szCs w:val="22"/>
        </w:rPr>
        <w:t>å se nordområdepolitikken i sammenheng med andre nasjonale politikkområder, som regionalpolitikken og samferdselspolitikken. For Troms handler dette om å kople seg på de nasjonale satsingene og gi disse et regionalt uttrykk.</w:t>
      </w:r>
      <w:r>
        <w:rPr>
          <w:rFonts w:cs="Times New Roman"/>
          <w:color w:val="auto"/>
          <w:sz w:val="22"/>
          <w:szCs w:val="22"/>
        </w:rPr>
        <w:t xml:space="preserve"> </w:t>
      </w:r>
      <w:r w:rsidRPr="00FA286F">
        <w:rPr>
          <w:rFonts w:cs="Times New Roman"/>
          <w:color w:val="auto"/>
          <w:sz w:val="22"/>
          <w:szCs w:val="22"/>
        </w:rPr>
        <w:t>Fokuset må i sterkere grad være på hvordan nærings- og kompetanseutvikling i Troms bidrar til å sikre velferd og utvikling i Norge, samtidig som kompetansemiljø i regionen er fremst på kompetanse knyttet til arktiske forhold, ressursene i nord og forvaltningen av disse.</w:t>
      </w:r>
      <w:r>
        <w:rPr>
          <w:rFonts w:cs="Times New Roman"/>
          <w:sz w:val="22"/>
          <w:szCs w:val="22"/>
        </w:rPr>
        <w:t xml:space="preserve"> Samtidig er det </w:t>
      </w:r>
      <w:r w:rsidRPr="00FA286F">
        <w:rPr>
          <w:rFonts w:cs="Times New Roman"/>
          <w:color w:val="auto"/>
          <w:sz w:val="22"/>
          <w:szCs w:val="22"/>
        </w:rPr>
        <w:t>fra Troms’ ståsted også</w:t>
      </w:r>
      <w:r>
        <w:rPr>
          <w:rFonts w:cs="Times New Roman"/>
          <w:color w:val="auto"/>
          <w:sz w:val="22"/>
          <w:szCs w:val="22"/>
        </w:rPr>
        <w:t xml:space="preserve"> viktig å</w:t>
      </w:r>
      <w:r w:rsidRPr="00FA286F">
        <w:rPr>
          <w:rFonts w:cs="Times New Roman"/>
          <w:color w:val="auto"/>
          <w:sz w:val="22"/>
          <w:szCs w:val="22"/>
        </w:rPr>
        <w:t xml:space="preserve"> ha fokus på at nordområdesatsingen skal sikre velferd og sysselsetting i nord. Ikke minst i dette perspektivet er internasjonalt samarbeid og engasjement viktig. Det internasjonale engasjementet i Troms fylke strekker seg fra regionalpolitisk samarbeid over grensene i nord til konkrete grenseoverskridende prosjekter samt vennskaps- og samarbeidsavtaler. For Troms fylkes internasjonale arbeid er fortsatt Barentsregionen vårt hovedsatsingsområde. Det er i tillegg viktig å ha fokus på EU/EØS og Arktisk råd.</w:t>
      </w:r>
      <w:r>
        <w:rPr>
          <w:rFonts w:cs="Times New Roman"/>
          <w:sz w:val="22"/>
          <w:szCs w:val="22"/>
        </w:rPr>
        <w:t xml:space="preserve"> </w:t>
      </w:r>
      <w:r w:rsidRPr="00FA286F">
        <w:rPr>
          <w:rFonts w:cs="Times New Roman"/>
          <w:color w:val="auto"/>
          <w:sz w:val="22"/>
          <w:szCs w:val="22"/>
        </w:rPr>
        <w:t xml:space="preserve">De siste årenes geopolitiske utvikling, preget av sanksjonspolitikk, har bidratt til et kjøligere klima mellom Norge og Russland på nasjonalt nivå. Det er imidlertid et ønske fra begge land at det regionale samarbeidet i nord må videreutvikles og at det er viktigere enn noen gang å ta vare på og bygge samarbeidsrelasjoner. Folk-til-folk-samarbeidet bidrar til å skape tillit og kulturforståelse, noe som er grunnleggende viktig for andre typer samarbeid på tvers av grensene. </w:t>
      </w:r>
    </w:p>
    <w:p w:rsidR="00AC567F" w:rsidRDefault="00FA286F" w:rsidP="00FA286F">
      <w:pPr>
        <w:rPr>
          <w:rFonts w:ascii="Times New Roman" w:hAnsi="Times New Roman" w:cs="Times New Roman"/>
        </w:rPr>
      </w:pPr>
      <w:r w:rsidRPr="00FA286F">
        <w:rPr>
          <w:rFonts w:ascii="Times New Roman" w:hAnsi="Times New Roman" w:cs="Times New Roman"/>
        </w:rPr>
        <w:t>Identitetsbygging og kulturforståelse krever kontinuerlig innsats og er en forutsetning for et godt internasjonalt klima i nordområdene.</w:t>
      </w:r>
    </w:p>
    <w:p w:rsidR="00FA286F" w:rsidRPr="00C44760" w:rsidRDefault="00FA286F" w:rsidP="00C44760">
      <w:pPr>
        <w:pStyle w:val="Overskrift2"/>
      </w:pPr>
      <w:bookmarkStart w:id="14" w:name="_Toc455489112"/>
      <w:r w:rsidRPr="00C44760">
        <w:t>4.2 Demografi</w:t>
      </w:r>
      <w:bookmarkEnd w:id="14"/>
    </w:p>
    <w:p w:rsidR="006A0191" w:rsidRPr="00983FDB" w:rsidRDefault="00EE61CB" w:rsidP="00AC567F">
      <w:pPr>
        <w:rPr>
          <w:rFonts w:ascii="Times New Roman" w:hAnsi="Times New Roman" w:cs="Times New Roman"/>
        </w:rPr>
      </w:pPr>
      <w:r>
        <w:rPr>
          <w:rFonts w:ascii="Times New Roman" w:hAnsi="Times New Roman" w:cs="Times New Roman"/>
        </w:rPr>
        <w:t xml:space="preserve">De demografiske forholdene i Troms har utgangspunkt i oppdateringer fra Kunnskapsgrunnlaget fra 2012. </w:t>
      </w:r>
      <w:r w:rsidR="00210B61">
        <w:rPr>
          <w:rFonts w:ascii="Times New Roman" w:hAnsi="Times New Roman" w:cs="Times New Roman"/>
        </w:rPr>
        <w:t>Sett i forhold til landet har Troms hatt en liten</w:t>
      </w:r>
      <w:r w:rsidR="00432D47">
        <w:rPr>
          <w:rFonts w:ascii="Times New Roman" w:hAnsi="Times New Roman" w:cs="Times New Roman"/>
        </w:rPr>
        <w:t>, men positiv,</w:t>
      </w:r>
      <w:r w:rsidR="00210B61">
        <w:rPr>
          <w:rFonts w:ascii="Times New Roman" w:hAnsi="Times New Roman" w:cs="Times New Roman"/>
        </w:rPr>
        <w:t xml:space="preserve"> vekst i folketallet i løpet av de siste fem årene</w:t>
      </w:r>
      <w:r w:rsidR="00432D47">
        <w:rPr>
          <w:rFonts w:ascii="Times New Roman" w:hAnsi="Times New Roman" w:cs="Times New Roman"/>
        </w:rPr>
        <w:t xml:space="preserve">, totalt sett en økning på 4,4 %. Flyttestrøm fra Troms til andre fylker, spesielt til storbyer er hovedårsaken til at befolkningsveksten er lavere enn for landet. Befolkningsutviklingen innad i Troms gjenspeiler en fortsatt sentralisering i fylket, noe som blant annet kan forklares i </w:t>
      </w:r>
      <w:r w:rsidR="0034717D">
        <w:rPr>
          <w:rFonts w:ascii="Times New Roman" w:hAnsi="Times New Roman" w:cs="Times New Roman"/>
        </w:rPr>
        <w:t xml:space="preserve">at </w:t>
      </w:r>
      <w:r w:rsidR="00432D47">
        <w:rPr>
          <w:rFonts w:ascii="Times New Roman" w:hAnsi="Times New Roman" w:cs="Times New Roman"/>
        </w:rPr>
        <w:t>befolkningssammensetningen</w:t>
      </w:r>
      <w:r w:rsidR="0034717D">
        <w:rPr>
          <w:rFonts w:ascii="Times New Roman" w:hAnsi="Times New Roman" w:cs="Times New Roman"/>
        </w:rPr>
        <w:t xml:space="preserve"> består av en yngre befolkning i byene fører til fødselsoverskudd og forsterker sentraliseringen. </w:t>
      </w:r>
      <w:r w:rsidR="00307FD8">
        <w:rPr>
          <w:rFonts w:ascii="Times New Roman" w:hAnsi="Times New Roman" w:cs="Times New Roman"/>
        </w:rPr>
        <w:t xml:space="preserve">Tendensen med en stadig økende andel eldre i befolkningen blir stadig mer markant, og </w:t>
      </w:r>
      <w:r w:rsidR="006A0191">
        <w:rPr>
          <w:rFonts w:ascii="Times New Roman" w:hAnsi="Times New Roman" w:cs="Times New Roman"/>
        </w:rPr>
        <w:t xml:space="preserve">en økende andel personer utenfor yrkesaktiv alder </w:t>
      </w:r>
      <w:r w:rsidR="00307FD8">
        <w:rPr>
          <w:rFonts w:ascii="Times New Roman" w:hAnsi="Times New Roman" w:cs="Times New Roman"/>
        </w:rPr>
        <w:t>vil gi utfordringer</w:t>
      </w:r>
      <w:r w:rsidR="00D97010">
        <w:rPr>
          <w:rFonts w:ascii="Times New Roman" w:hAnsi="Times New Roman" w:cs="Times New Roman"/>
        </w:rPr>
        <w:t xml:space="preserve"> for regionen,</w:t>
      </w:r>
      <w:r w:rsidR="006A0191">
        <w:rPr>
          <w:rFonts w:ascii="Times New Roman" w:hAnsi="Times New Roman" w:cs="Times New Roman"/>
        </w:rPr>
        <w:t xml:space="preserve"> </w:t>
      </w:r>
      <w:r w:rsidR="00D97010">
        <w:rPr>
          <w:rFonts w:ascii="Times New Roman" w:hAnsi="Times New Roman" w:cs="Times New Roman"/>
        </w:rPr>
        <w:t xml:space="preserve">samt at det blir en større omsorgsmengde i distriktene. En mulig ny utfordring er den nye flyktningestrømmen, men konsekvensene av denne er enda uavklart. </w:t>
      </w:r>
    </w:p>
    <w:p w:rsidR="00AC567F" w:rsidRPr="00C44760" w:rsidRDefault="004A64A2" w:rsidP="00C44760">
      <w:pPr>
        <w:pStyle w:val="Overskrift2"/>
      </w:pPr>
      <w:bookmarkStart w:id="15" w:name="_Toc455489113"/>
      <w:r w:rsidRPr="00C44760">
        <w:t>4.3 Folkehelse og levekår</w:t>
      </w:r>
      <w:bookmarkEnd w:id="15"/>
    </w:p>
    <w:p w:rsidR="004A64A2" w:rsidRPr="004A64A2" w:rsidRDefault="004A64A2" w:rsidP="004A64A2">
      <w:pPr>
        <w:spacing w:before="120" w:after="120"/>
        <w:jc w:val="both"/>
        <w:rPr>
          <w:rFonts w:ascii="Times New Roman" w:hAnsi="Times New Roman" w:cs="Times New Roman"/>
        </w:rPr>
      </w:pPr>
      <w:r w:rsidRPr="004A64A2">
        <w:rPr>
          <w:rFonts w:ascii="Times New Roman" w:hAnsi="Times New Roman" w:cs="Times New Roman"/>
        </w:rPr>
        <w:t xml:space="preserve">Befolkningsundersøkelser i Troms viser en positiv utvikling på enkelte helsetilstander, men viser samtidig at det fortsatt er noen utfordringer knyttet til sosial ulikhet i helse. Helsen i fylket viser sosiale forskjeller og at det er sammenheng mellom inntekt, utdanning, arbeids- og bomiljø, kjønn, oppvekstsvilkår, etnisk og kulturell bakgrunn, levevaner og helse. Mye tyder på at enkelttiltak alene ikke kan utjevne sosiale helseforskjeller, men at virkemidler innen ulike fag- og forvaltningsnivåer må samordnes og at det må samarbeides for å styrke kapasiteten og gjennomføringskraften i arbeidet. </w:t>
      </w:r>
    </w:p>
    <w:p w:rsidR="004A64A2" w:rsidRPr="004A64A2" w:rsidRDefault="004A64A2" w:rsidP="004A64A2">
      <w:pPr>
        <w:spacing w:before="120" w:after="120"/>
        <w:jc w:val="both"/>
        <w:rPr>
          <w:rFonts w:ascii="Times New Roman" w:hAnsi="Times New Roman" w:cs="Times New Roman"/>
        </w:rPr>
      </w:pPr>
      <w:r w:rsidRPr="004A64A2">
        <w:rPr>
          <w:rFonts w:ascii="Times New Roman" w:hAnsi="Times New Roman" w:cs="Times New Roman"/>
        </w:rPr>
        <w:t xml:space="preserve">Troms har i all hovedsak de samme utfordringene som resten av landet når det gjelder økning i både psykiske lidelser og livsstilsykdommer. Angst, depresjon og rusrelaterte lidelser er de vanligste tilstandene når det gjelder psykiske lidelser, mens livsstilssykdommer blant annet er knyttet til risikofaktorene overvekt, fedme og inaktivitet. Skader, ulykker og vold utgjør også en betydelig utfordring i fylket. </w:t>
      </w:r>
    </w:p>
    <w:p w:rsidR="00AC567F" w:rsidRDefault="004A64A2" w:rsidP="00AC567F">
      <w:pPr>
        <w:rPr>
          <w:rFonts w:ascii="Times New Roman" w:hAnsi="Times New Roman" w:cs="Times New Roman"/>
        </w:rPr>
      </w:pPr>
      <w:r w:rsidRPr="004A64A2">
        <w:rPr>
          <w:rFonts w:ascii="Times New Roman" w:hAnsi="Times New Roman" w:cs="Times New Roman"/>
        </w:rPr>
        <w:t>Det er variasjon med hensyn til hvor langt kommunene har kommet med å integrere folkehelse i kommunale planer slik som både folkehelseloven og plan- og bygningsloven krever. Det er videre behov for mer forsknings- og erfaringsbasert kunnskap om folkehelsetiltak. Spesielle folkehelseutfordringer knyttet til den samiske befolkningen skal i henhold til folkehelseloven vurderes.</w:t>
      </w:r>
    </w:p>
    <w:p w:rsidR="004A64A2" w:rsidRPr="00C44760" w:rsidRDefault="004A64A2" w:rsidP="00C44760">
      <w:pPr>
        <w:pStyle w:val="Overskrift2"/>
      </w:pPr>
      <w:bookmarkStart w:id="16" w:name="_Toc455489114"/>
      <w:r w:rsidRPr="00C44760">
        <w:t>4.4 Klima, energi og naturforvaltning</w:t>
      </w:r>
      <w:bookmarkEnd w:id="16"/>
    </w:p>
    <w:p w:rsidR="00DD4231" w:rsidRPr="00DD4231" w:rsidRDefault="00DD4231" w:rsidP="00DD4231">
      <w:pPr>
        <w:rPr>
          <w:rFonts w:ascii="Times New Roman" w:hAnsi="Times New Roman" w:cs="Times New Roman"/>
        </w:rPr>
      </w:pPr>
      <w:r w:rsidRPr="00DD4231">
        <w:rPr>
          <w:rFonts w:ascii="Times New Roman" w:hAnsi="Times New Roman" w:cs="Times New Roman"/>
        </w:rPr>
        <w:t>Som landet ellers preges Troms av økende klimagassutslipp og energiforbruk. Transport står for det største klimautslippet i Troms. I Troms er det ubetydelig energigjenvinning fra avfall. Innbyggerne i Troms har høyt forbruk av elektrisitet. Energiforbruket er generelt høgt per innbygger, og ligger over landsgjennomsnittet.</w:t>
      </w:r>
    </w:p>
    <w:p w:rsidR="00AC567F" w:rsidRPr="00DF3821" w:rsidRDefault="00DD4231" w:rsidP="00AC567F">
      <w:r w:rsidRPr="00DD4231">
        <w:rPr>
          <w:rFonts w:ascii="Times New Roman" w:hAnsi="Times New Roman" w:cs="Times New Roman"/>
        </w:rPr>
        <w:t>Potensial for økt forsyning fornybar energi både gjennom økt produksjon (utbygging), gjenvinning og energieffektivisering vil være et sentralt tema i videre arbeid med klima- og energistrategi for Troms.</w:t>
      </w:r>
    </w:p>
    <w:p w:rsidR="00AC567F" w:rsidRPr="00C44760" w:rsidRDefault="004A64A2" w:rsidP="00C44760">
      <w:pPr>
        <w:pStyle w:val="Overskrift2"/>
      </w:pPr>
      <w:bookmarkStart w:id="17" w:name="_Toc455489115"/>
      <w:r w:rsidRPr="00C44760">
        <w:t>4.5 Arealforvaltning, natur og friluftsområder</w:t>
      </w:r>
      <w:bookmarkEnd w:id="17"/>
    </w:p>
    <w:p w:rsidR="004A64A2" w:rsidRDefault="00F47EE2" w:rsidP="004A64A2">
      <w:pPr>
        <w:rPr>
          <w:rFonts w:ascii="Times New Roman" w:hAnsi="Times New Roman" w:cs="Times New Roman"/>
        </w:rPr>
      </w:pPr>
      <w:r w:rsidRPr="00F47EE2">
        <w:rPr>
          <w:rFonts w:ascii="Times New Roman" w:hAnsi="Times New Roman" w:cs="Times New Roman"/>
        </w:rPr>
        <w:t xml:space="preserve">Troms fylke har et samlet areal </w:t>
      </w:r>
      <w:r>
        <w:rPr>
          <w:rFonts w:ascii="Times New Roman" w:hAnsi="Times New Roman" w:cs="Times New Roman"/>
        </w:rPr>
        <w:t>inkludert territorialfarvann på vel 41 000km</w:t>
      </w:r>
      <w:r>
        <w:rPr>
          <w:rFonts w:ascii="Times New Roman" w:hAnsi="Times New Roman" w:cs="Times New Roman"/>
          <w:vertAlign w:val="superscript"/>
        </w:rPr>
        <w:t>2</w:t>
      </w:r>
      <w:r>
        <w:rPr>
          <w:rFonts w:ascii="Times New Roman" w:hAnsi="Times New Roman" w:cs="Times New Roman"/>
        </w:rPr>
        <w:t>, hvorav vel 15 000 km</w:t>
      </w:r>
      <w:r>
        <w:rPr>
          <w:rFonts w:ascii="Times New Roman" w:hAnsi="Times New Roman" w:cs="Times New Roman"/>
          <w:vertAlign w:val="superscript"/>
        </w:rPr>
        <w:t>2</w:t>
      </w:r>
      <w:r>
        <w:rPr>
          <w:rFonts w:ascii="Times New Roman" w:hAnsi="Times New Roman" w:cs="Times New Roman"/>
        </w:rPr>
        <w:t xml:space="preserve"> havflate og nær 26 000 km</w:t>
      </w:r>
      <w:r>
        <w:rPr>
          <w:rFonts w:ascii="Times New Roman" w:hAnsi="Times New Roman" w:cs="Times New Roman"/>
          <w:vertAlign w:val="superscript"/>
        </w:rPr>
        <w:t>2</w:t>
      </w:r>
      <w:r>
        <w:rPr>
          <w:rFonts w:ascii="Times New Roman" w:hAnsi="Times New Roman" w:cs="Times New Roman"/>
        </w:rPr>
        <w:t xml:space="preserve"> land- og ferskvannsareal, herav mye fjell</w:t>
      </w:r>
      <w:r w:rsidR="00B75CCC">
        <w:rPr>
          <w:rFonts w:ascii="Times New Roman" w:hAnsi="Times New Roman" w:cs="Times New Roman"/>
        </w:rPr>
        <w:t>. Bare 8000 km</w:t>
      </w:r>
      <w:r w:rsidR="00B75CCC">
        <w:rPr>
          <w:rFonts w:ascii="Times New Roman" w:hAnsi="Times New Roman" w:cs="Times New Roman"/>
          <w:vertAlign w:val="superscript"/>
        </w:rPr>
        <w:t>2</w:t>
      </w:r>
      <w:r w:rsidR="00B75CCC">
        <w:rPr>
          <w:rFonts w:ascii="Times New Roman" w:hAnsi="Times New Roman" w:cs="Times New Roman"/>
        </w:rPr>
        <w:t xml:space="preserve"> ligger lavere enn 300 moh. I overkant av 3000 km</w:t>
      </w:r>
      <w:r w:rsidR="00B75CCC">
        <w:rPr>
          <w:rFonts w:ascii="Times New Roman" w:hAnsi="Times New Roman" w:cs="Times New Roman"/>
          <w:vertAlign w:val="superscript"/>
        </w:rPr>
        <w:t>2</w:t>
      </w:r>
      <w:r w:rsidR="00B75CCC">
        <w:rPr>
          <w:rFonts w:ascii="Times New Roman" w:hAnsi="Times New Roman" w:cs="Times New Roman"/>
        </w:rPr>
        <w:t xml:space="preserve"> ligger på en høyde under 100 moh, som i de fleste tilfeller kan regnes som velegnet til utbygging av boliger og næringsformål. Til tross for rikelig med areal i fylket er det mange interesser som konkurrerer om de mest anvendelige områdene. Store deler av landarealene ligger langs kystlinja og særlig i kystnære områder er det etter hvert blitt tiltakende interessekonflikter. I hovedsak er interessene knyttet til allmennhetens interesser, næringsvirksomhet</w:t>
      </w:r>
      <w:r w:rsidR="008A1BB0">
        <w:rPr>
          <w:rFonts w:ascii="Times New Roman" w:hAnsi="Times New Roman" w:cs="Times New Roman"/>
        </w:rPr>
        <w:t xml:space="preserve">, forvaltning og vern. Det knyttes også konflikter til arealkrevende næringer som reindrift og landbruk. En sentral utfordring fremover vil være å sikre en dynamisk og jevnlig revisjon av arealplaner både på land og i sjø. </w:t>
      </w:r>
    </w:p>
    <w:p w:rsidR="0017538D" w:rsidRPr="00B75CCC" w:rsidRDefault="0017538D" w:rsidP="004A64A2">
      <w:pPr>
        <w:rPr>
          <w:rFonts w:ascii="Times New Roman" w:hAnsi="Times New Roman" w:cs="Times New Roman"/>
        </w:rPr>
      </w:pPr>
      <w:r>
        <w:rPr>
          <w:rFonts w:ascii="Times New Roman" w:hAnsi="Times New Roman"/>
        </w:rPr>
        <w:t>Troms er et fylke med mye natur og store arealer som innbyr til et rikt friluftsliv. Mulighetene for et mangfoldig friluftsliv avhenger imidlertid av et vidt spekter av arealer med gode kvaliteter, ulik grad av tilrettelegging og god tilgjengelighet. Det er derfor viktig å sikre områder i nærmiljøet, friluftsområder som er spesielt tilrettelagt og helt inngreps- og støyfrie naturområder. Det er en utfordring at slike områder er under stadig press. En kartfesting av friluftskvaliteter, ferdsel og bruk av natur- og friluftsområder er viktig som beslutningsgrunnlag i arealforvaltningen. Det mangler en systematisk kartlegging av verdifulle landskap i Troms, og i store deler av fylket er heller ikke forekomsten av fredete kulturminner kartlagt.</w:t>
      </w:r>
    </w:p>
    <w:p w:rsidR="004A64A2" w:rsidRPr="00C44760" w:rsidRDefault="004A64A2" w:rsidP="00C44760">
      <w:pPr>
        <w:pStyle w:val="Overskrift2"/>
      </w:pPr>
      <w:bookmarkStart w:id="18" w:name="_Toc455489116"/>
      <w:r w:rsidRPr="00C44760">
        <w:t>4.6 Næring og sysselsetting</w:t>
      </w:r>
      <w:bookmarkEnd w:id="18"/>
    </w:p>
    <w:p w:rsidR="004A64A2" w:rsidRDefault="007F49C0" w:rsidP="004A64A2">
      <w:pPr>
        <w:rPr>
          <w:rFonts w:ascii="Times New Roman" w:hAnsi="Times New Roman" w:cs="Times New Roman"/>
        </w:rPr>
      </w:pPr>
      <w:r>
        <w:rPr>
          <w:rFonts w:ascii="Times New Roman" w:hAnsi="Times New Roman" w:cs="Times New Roman"/>
        </w:rPr>
        <w:t>Næringsutviklingen i Tr</w:t>
      </w:r>
      <w:r w:rsidRPr="007F49C0">
        <w:rPr>
          <w:rFonts w:ascii="Times New Roman" w:hAnsi="Times New Roman" w:cs="Times New Roman"/>
        </w:rPr>
        <w:t>oms</w:t>
      </w:r>
      <w:r>
        <w:rPr>
          <w:rFonts w:ascii="Times New Roman" w:hAnsi="Times New Roman" w:cs="Times New Roman"/>
        </w:rPr>
        <w:t xml:space="preserve"> har de siste årene vært god. Usikkerhet knyttet til forholdene i eurosonen preger imidlertid næringslivets forventinger til markedet, bedriftenes utviklingsmuligheter og nyinvesteringer.</w:t>
      </w:r>
    </w:p>
    <w:p w:rsidR="007F49C0" w:rsidRDefault="007F49C0" w:rsidP="004A64A2">
      <w:pPr>
        <w:rPr>
          <w:rFonts w:ascii="Times New Roman" w:hAnsi="Times New Roman" w:cs="Times New Roman"/>
        </w:rPr>
      </w:pPr>
      <w:r>
        <w:rPr>
          <w:rFonts w:ascii="Times New Roman" w:hAnsi="Times New Roman" w:cs="Times New Roman"/>
        </w:rPr>
        <w:t xml:space="preserve">De største næringsmessige utfordringene man står overfor i fylket omhandler fortsatt liten tilgang på risikovillig kapital og tilgang på arbeidskraft med riktig kompetanse. Nord-Norge er den regionen i landet som har størst mangel på arbeidskraft. Knapphet på riktig kompetanse kan være et vesentlig hinder for lokale bedrifters utvikling og kan begrense potensiell vekst. Nord-Norge, med mange små bedrifter og spredt befolkning, er spesielt utsatt. </w:t>
      </w:r>
    </w:p>
    <w:p w:rsidR="007F49C0" w:rsidRPr="007F49C0" w:rsidRDefault="007F49C0" w:rsidP="004A64A2">
      <w:pPr>
        <w:rPr>
          <w:rFonts w:ascii="Times New Roman" w:hAnsi="Times New Roman" w:cs="Times New Roman"/>
        </w:rPr>
      </w:pPr>
      <w:r>
        <w:rPr>
          <w:rFonts w:ascii="Times New Roman" w:hAnsi="Times New Roman" w:cs="Times New Roman"/>
        </w:rPr>
        <w:t>Opprusting av infrastruktur står sentralt i nordområdesatsingen og er i mange sammenhenger en forutsetning for å styrke verdiskapingen. Lange avstander til markeder gir særlig behov for logistikk fra og innad i landsdelen. Troms står overfor en rekke infrastrukturutfordringer knyttet til både transport og kommunal infrastruktur (herunder vannforsyningsanlegg, havneanlegg, industrikaier, kommunale næringsareal og veg), i tillegg til kraftnett og bredbånd</w:t>
      </w:r>
    </w:p>
    <w:p w:rsidR="009170BF" w:rsidRDefault="009170BF" w:rsidP="004A64A2"/>
    <w:p w:rsidR="004A64A2" w:rsidRPr="00C44760" w:rsidRDefault="004A64A2" w:rsidP="00C44760">
      <w:pPr>
        <w:pStyle w:val="Overskrift2"/>
      </w:pPr>
      <w:bookmarkStart w:id="19" w:name="_Toc455489117"/>
      <w:r w:rsidRPr="00C44760">
        <w:t>4.7 Utdanning, forskning og innovasjon</w:t>
      </w:r>
      <w:bookmarkEnd w:id="19"/>
    </w:p>
    <w:p w:rsidR="00766F8B" w:rsidRDefault="00766F8B" w:rsidP="004A64A2">
      <w:pPr>
        <w:rPr>
          <w:rFonts w:ascii="Times New Roman" w:hAnsi="Times New Roman" w:cs="Times New Roman"/>
        </w:rPr>
      </w:pPr>
      <w:r>
        <w:rPr>
          <w:rFonts w:ascii="Times New Roman" w:hAnsi="Times New Roman" w:cs="Times New Roman"/>
        </w:rPr>
        <w:t xml:space="preserve">Kunnskaps er samfunnets viktigste ressurs og det er en helhetlig satsing på utdanning og forskning som driver landsdelen fremover, gjør oss i stand til å utnytte våre naturressurser og styrke vår evne til nyskaping og innovasjon. Det er behov for økt bruk av FoUoI i næringslivet for å </w:t>
      </w:r>
      <w:r w:rsidR="00C8155E">
        <w:rPr>
          <w:rFonts w:ascii="Times New Roman" w:hAnsi="Times New Roman" w:cs="Times New Roman"/>
        </w:rPr>
        <w:t xml:space="preserve">øke kompetansen i regionen, og gjøre næringslivet mer robust og konkurransedyktig. </w:t>
      </w:r>
    </w:p>
    <w:p w:rsidR="00766F8B" w:rsidRDefault="005A2DE4" w:rsidP="004A64A2">
      <w:pPr>
        <w:rPr>
          <w:rFonts w:ascii="Times New Roman" w:hAnsi="Times New Roman" w:cs="Times New Roman"/>
        </w:rPr>
      </w:pPr>
      <w:r w:rsidRPr="005A2DE4">
        <w:rPr>
          <w:rFonts w:ascii="Times New Roman" w:hAnsi="Times New Roman" w:cs="Times New Roman"/>
        </w:rPr>
        <w:t>Utd</w:t>
      </w:r>
      <w:r>
        <w:rPr>
          <w:rFonts w:ascii="Times New Roman" w:hAnsi="Times New Roman" w:cs="Times New Roman"/>
        </w:rPr>
        <w:t xml:space="preserve">anningsnivået i Troms ligger på landsgjennomsnittet, noe som kan forklares ut fra universitetets sentrale rolle i tillegg til en stor offentlig sektor. Imidlertid er det stor variasjon i andelen med høyere utdanning mellom kommunene. </w:t>
      </w:r>
      <w:r w:rsidR="00B8080A">
        <w:rPr>
          <w:rFonts w:ascii="Times New Roman" w:hAnsi="Times New Roman" w:cs="Times New Roman"/>
        </w:rPr>
        <w:t>Troms ligger fortsatt under det nasjonale gjennomsnittet når det gjelder gjennomføring av videregående opplæring, men har hatt en positiv utvikling. Den demografiske utviklingen i fylket gir utfordringer knyttet til størrelsen på årskull til videregående opplæring. Sammenhengen mellom psykisk helse og lærin</w:t>
      </w:r>
      <w:r w:rsidR="009D3A56">
        <w:rPr>
          <w:rFonts w:ascii="Times New Roman" w:hAnsi="Times New Roman" w:cs="Times New Roman"/>
        </w:rPr>
        <w:t xml:space="preserve">g er også et viktig fokusområde. </w:t>
      </w:r>
    </w:p>
    <w:p w:rsidR="00464167" w:rsidRPr="00DF3821" w:rsidRDefault="009D3A56" w:rsidP="004A64A2">
      <w:pPr>
        <w:rPr>
          <w:rFonts w:ascii="Times New Roman" w:hAnsi="Times New Roman" w:cs="Times New Roman"/>
        </w:rPr>
      </w:pPr>
      <w:r>
        <w:rPr>
          <w:rFonts w:ascii="Times New Roman" w:hAnsi="Times New Roman" w:cs="Times New Roman"/>
        </w:rPr>
        <w:t xml:space="preserve">Det er viktig å opprettholde TkNN som ledende regionalt odontologisk kompetansesenter, og det er </w:t>
      </w:r>
      <w:r w:rsidR="00C8155E">
        <w:rPr>
          <w:rFonts w:ascii="Times New Roman" w:hAnsi="Times New Roman" w:cs="Times New Roman"/>
        </w:rPr>
        <w:t xml:space="preserve">en </w:t>
      </w:r>
      <w:r>
        <w:rPr>
          <w:rFonts w:ascii="Times New Roman" w:hAnsi="Times New Roman" w:cs="Times New Roman"/>
        </w:rPr>
        <w:t xml:space="preserve">utfordring å få utdannet spesialister fra landsdelen som kan sikre en bærekraftig drift og utvikling av kompetansesenteret. </w:t>
      </w:r>
    </w:p>
    <w:p w:rsidR="004A64A2" w:rsidRPr="00C44760" w:rsidRDefault="004A64A2" w:rsidP="00C44760">
      <w:pPr>
        <w:pStyle w:val="Overskrift2"/>
      </w:pPr>
      <w:bookmarkStart w:id="20" w:name="_Toc455489118"/>
      <w:r w:rsidRPr="00C44760">
        <w:t>4.8 Kultur, idrett og friluftsliv</w:t>
      </w:r>
      <w:bookmarkEnd w:id="20"/>
    </w:p>
    <w:p w:rsidR="004A64A2" w:rsidRPr="004A64A2" w:rsidRDefault="004A64A2" w:rsidP="004A64A2">
      <w:pPr>
        <w:spacing w:after="240"/>
        <w:jc w:val="both"/>
        <w:rPr>
          <w:rFonts w:ascii="Times New Roman" w:eastAsia="Calibri" w:hAnsi="Times New Roman" w:cs="Times New Roman"/>
          <w:lang w:eastAsia="nb-NO"/>
        </w:rPr>
      </w:pPr>
      <w:r w:rsidRPr="004A64A2">
        <w:rPr>
          <w:rFonts w:ascii="Times New Roman" w:eastAsia="Calibri" w:hAnsi="Times New Roman" w:cs="Times New Roman"/>
          <w:lang w:eastAsia="nb-NO"/>
        </w:rPr>
        <w:t xml:space="preserve">Kulturlivet i Troms favner et mangfold av kulturuttrykk knyttet til ulike kunstformer, kulturarv, bibliotek, digital formidling, idrett og friluftsliv. Det er imidlertid en utfordring at </w:t>
      </w:r>
      <w:r w:rsidRPr="004A64A2">
        <w:rPr>
          <w:rFonts w:ascii="Times New Roman" w:hAnsi="Times New Roman" w:cs="Times New Roman"/>
        </w:rPr>
        <w:t>undersøkelser viser at k</w:t>
      </w:r>
      <w:r w:rsidRPr="004A64A2">
        <w:rPr>
          <w:rFonts w:ascii="Times New Roman" w:eastAsia="Times New Roman" w:hAnsi="Times New Roman" w:cs="Times New Roman"/>
          <w:bCs/>
          <w:lang w:eastAsia="nb-NO"/>
        </w:rPr>
        <w:t xml:space="preserve">ulturbruken er sosialt ulikt fordelt. </w:t>
      </w:r>
      <w:r w:rsidRPr="004A64A2">
        <w:rPr>
          <w:rFonts w:ascii="Times New Roman" w:eastAsia="Times New Roman" w:hAnsi="Times New Roman" w:cs="Times New Roman"/>
          <w:lang w:eastAsia="nb-NO"/>
        </w:rPr>
        <w:t>Folks inntekt og utdanning har stor betydning for bruken av de fleste kulturtilbudene.</w:t>
      </w:r>
      <w:r w:rsidRPr="004A64A2">
        <w:rPr>
          <w:rFonts w:ascii="Times New Roman" w:eastAsia="Calibri" w:hAnsi="Times New Roman" w:cs="Times New Roman"/>
          <w:lang w:eastAsia="nb-NO"/>
        </w:rPr>
        <w:t xml:space="preserve"> Videre er det en utfordring å beholde bredden i det kulturelle spekteret, fra bredde til profesjonell utøvelse, fra utfoldelse til opplevelse. </w:t>
      </w:r>
    </w:p>
    <w:p w:rsidR="004A64A2" w:rsidRPr="004A64A2" w:rsidRDefault="004A64A2" w:rsidP="004A64A2">
      <w:pPr>
        <w:spacing w:after="240"/>
        <w:jc w:val="both"/>
        <w:rPr>
          <w:rFonts w:ascii="Times New Roman" w:eastAsia="Calibri" w:hAnsi="Times New Roman" w:cs="Times New Roman"/>
          <w:lang w:eastAsia="nb-NO"/>
        </w:rPr>
      </w:pPr>
      <w:r w:rsidRPr="004A64A2">
        <w:rPr>
          <w:rFonts w:ascii="Times New Roman" w:hAnsi="Times New Roman" w:cs="Times New Roman"/>
        </w:rPr>
        <w:t>Det er en utfordring å rekruttere kompetanse innenfor kunst- og kulturfeltet d</w:t>
      </w:r>
      <w:r w:rsidRPr="004A64A2">
        <w:rPr>
          <w:rFonts w:ascii="Times New Roman" w:eastAsia="Calibri" w:hAnsi="Times New Roman" w:cs="Times New Roman"/>
        </w:rPr>
        <w:t xml:space="preserve">a det er preget av mange små miljøer som skal dekke mange funksjoner. </w:t>
      </w:r>
      <w:r w:rsidRPr="004A64A2">
        <w:rPr>
          <w:rFonts w:ascii="Times New Roman" w:eastAsia="Times New Roman" w:hAnsi="Times New Roman" w:cs="Times New Roman"/>
        </w:rPr>
        <w:t>Det er manglende kapasitet lokalt til å følge opp og utvikle gode og langsiktige samarbeid mellom offentlig og frivillig sektor.</w:t>
      </w:r>
      <w:r w:rsidRPr="004A64A2">
        <w:rPr>
          <w:rFonts w:ascii="Times New Roman" w:eastAsia="Calibri" w:hAnsi="Times New Roman" w:cs="Times New Roman"/>
          <w:lang w:eastAsia="nb-NO"/>
        </w:rPr>
        <w:t xml:space="preserve"> </w:t>
      </w:r>
      <w:r w:rsidRPr="004A64A2">
        <w:rPr>
          <w:rFonts w:ascii="Times New Roman" w:hAnsi="Times New Roman" w:cs="Times New Roman"/>
        </w:rPr>
        <w:t>Frivilligheten har utfordringer i å skulle påta seg oppgaver utover egen kjernevirksomhet i forhold til økonomi og kompetanse uten at dette kompenseres fra det offentlige.</w:t>
      </w:r>
      <w:r w:rsidRPr="004A64A2">
        <w:rPr>
          <w:rFonts w:ascii="Times New Roman" w:eastAsia="Times New Roman" w:hAnsi="Times New Roman" w:cs="Times New Roman"/>
        </w:rPr>
        <w:t xml:space="preserve"> Ungdom, innvandrere og tilflyttere i et lokalsamfunn er fremdeles de som deltar minst i lokal frivillighet.</w:t>
      </w:r>
      <w:r w:rsidRPr="004A64A2">
        <w:rPr>
          <w:rFonts w:ascii="Times New Roman" w:hAnsi="Times New Roman" w:cs="Times New Roman"/>
        </w:rPr>
        <w:t xml:space="preserve"> Bibliotekfeltet er i stor endring, både med hensyn til roller, medietilfang og teknologi. Feltet omfatter små enheter som har behov for sammensatt kompetanse.</w:t>
      </w:r>
    </w:p>
    <w:p w:rsidR="004A64A2" w:rsidRDefault="004A64A2" w:rsidP="004A64A2">
      <w:r w:rsidRPr="004A64A2">
        <w:rPr>
          <w:rFonts w:ascii="Times New Roman" w:hAnsi="Times New Roman" w:cs="Times New Roman"/>
        </w:rPr>
        <w:t>I Troms er det fremdeles en vei å gå før kulturtilbudet er godt nok utbygd for å kunne dekke behovet for gode arenaer og møteplasser som tilfredsstiller dagens krav til fasiliteter. Mulighetene for et bredt spekter av idrett, friluftsliv og kulturaktiviteter blir ofte fremhevet som et fortrinn når kommuner og andre skal markedsføre seg med hensyn til bolyst og lokalsamfunnets kvaliteter.</w:t>
      </w:r>
    </w:p>
    <w:p w:rsidR="004A64A2" w:rsidRPr="00C44760" w:rsidRDefault="004A64A2" w:rsidP="00C44760">
      <w:pPr>
        <w:pStyle w:val="Overskrift2"/>
      </w:pPr>
      <w:bookmarkStart w:id="21" w:name="_Toc455489119"/>
      <w:r w:rsidRPr="00C44760">
        <w:t>4.9 Samferdsel</w:t>
      </w:r>
      <w:bookmarkEnd w:id="21"/>
    </w:p>
    <w:p w:rsidR="00DD4231" w:rsidRPr="00DD4231" w:rsidRDefault="00DD4231" w:rsidP="00DD4231">
      <w:pPr>
        <w:rPr>
          <w:rFonts w:ascii="Times New Roman" w:hAnsi="Times New Roman" w:cs="Times New Roman"/>
        </w:rPr>
      </w:pPr>
      <w:r w:rsidRPr="00DD4231">
        <w:rPr>
          <w:rFonts w:ascii="Times New Roman" w:hAnsi="Times New Roman" w:cs="Times New Roman"/>
        </w:rPr>
        <w:t xml:space="preserve">Viktigste utfordringer for samferdsel i Troms er knyttet til standard og forfall på fylkesvegnettet og transportutfordringer i og rundt byområdene. I årene som kommer må kollektivtilbudet i byområdene økes, for å nå mål om nullvekst i personbiltrafikk, samtidig må kollektivtilbud i distriktet opprettholdes for skoleskyss og kommunikasjoner for bo- og arbeidsmarkedområder. </w:t>
      </w:r>
    </w:p>
    <w:p w:rsidR="00AC567F" w:rsidRPr="00983FDB" w:rsidRDefault="00DD4231" w:rsidP="00DD4231">
      <w:pPr>
        <w:rPr>
          <w:rFonts w:ascii="Times New Roman" w:hAnsi="Times New Roman" w:cs="Times New Roman"/>
        </w:rPr>
      </w:pPr>
      <w:r w:rsidRPr="00DD4231">
        <w:rPr>
          <w:rFonts w:ascii="Times New Roman" w:hAnsi="Times New Roman" w:cs="Times New Roman"/>
        </w:rPr>
        <w:t>Utfordringene er beskrevet i kunnskapsgrunnlaget for regional planstrategi (2015).</w:t>
      </w:r>
      <w:r>
        <w:t xml:space="preserve"> </w:t>
      </w:r>
      <w:r w:rsidR="00AC567F" w:rsidRPr="00983FDB">
        <w:rPr>
          <w:rFonts w:ascii="Times New Roman" w:hAnsi="Times New Roman" w:cs="Times New Roman"/>
        </w:rPr>
        <w:br w:type="page"/>
      </w:r>
    </w:p>
    <w:p w:rsidR="00AC567F" w:rsidRPr="00983FDB" w:rsidRDefault="00AC567F" w:rsidP="00AC567F">
      <w:pPr>
        <w:rPr>
          <w:rFonts w:ascii="Times New Roman" w:hAnsi="Times New Roman" w:cs="Times New Roman"/>
        </w:rPr>
      </w:pPr>
    </w:p>
    <w:p w:rsidR="003D2515" w:rsidRPr="00C44760" w:rsidRDefault="00013CAB" w:rsidP="00C44760">
      <w:pPr>
        <w:pStyle w:val="Overskrift1"/>
      </w:pPr>
      <w:bookmarkStart w:id="22" w:name="_Toc455489120"/>
      <w:r w:rsidRPr="00C44760">
        <w:t xml:space="preserve">5 </w:t>
      </w:r>
      <w:r w:rsidR="003D2515" w:rsidRPr="00C44760">
        <w:t>R</w:t>
      </w:r>
      <w:r w:rsidR="00277224" w:rsidRPr="00C44760">
        <w:t>EGIONALE</w:t>
      </w:r>
      <w:r w:rsidR="003D2515" w:rsidRPr="00C44760">
        <w:t xml:space="preserve"> </w:t>
      </w:r>
      <w:r w:rsidR="00277224" w:rsidRPr="00C44760">
        <w:t>PLANER</w:t>
      </w:r>
      <w:r w:rsidR="003D2515" w:rsidRPr="00C44760">
        <w:t xml:space="preserve"> </w:t>
      </w:r>
      <w:r w:rsidR="00277224" w:rsidRPr="00C44760">
        <w:t>MED</w:t>
      </w:r>
      <w:r w:rsidR="003D2515" w:rsidRPr="00C44760">
        <w:t xml:space="preserve"> </w:t>
      </w:r>
      <w:r w:rsidR="00277224" w:rsidRPr="00C44760">
        <w:t>PROSESSKRAV</w:t>
      </w:r>
      <w:r w:rsidR="003D2515" w:rsidRPr="00C44760">
        <w:t xml:space="preserve"> </w:t>
      </w:r>
      <w:r w:rsidR="00277224" w:rsidRPr="00C44760">
        <w:t>ETTER</w:t>
      </w:r>
      <w:r w:rsidR="003D2515" w:rsidRPr="00C44760">
        <w:t xml:space="preserve"> PBL</w:t>
      </w:r>
      <w:bookmarkEnd w:id="22"/>
    </w:p>
    <w:p w:rsidR="00094ED8" w:rsidRDefault="00094ED8" w:rsidP="003D2515">
      <w:pPr>
        <w:rPr>
          <w:rFonts w:ascii="Times New Roman" w:hAnsi="Times New Roman" w:cs="Times New Roman"/>
        </w:rPr>
      </w:pPr>
    </w:p>
    <w:p w:rsidR="00E31EBE" w:rsidRDefault="00094ED8" w:rsidP="003D2515">
      <w:pPr>
        <w:rPr>
          <w:rFonts w:ascii="Times New Roman" w:hAnsi="Times New Roman" w:cs="Times New Roman"/>
        </w:rPr>
      </w:pPr>
      <w:r>
        <w:rPr>
          <w:rFonts w:ascii="Times New Roman" w:hAnsi="Times New Roman" w:cs="Times New Roman"/>
        </w:rPr>
        <w:t>Bakgrunn for valg av regionale planer som skal utarbeides i perioden 2016-2019 har utgangspunkt i nasjonale forventinger, politiske føringer, gjeldende fylkesplan for Troms 2014-2025, kunnskapsgrunnlaget og innspill fra medvi</w:t>
      </w:r>
      <w:r w:rsidR="00156ABF">
        <w:rPr>
          <w:rFonts w:ascii="Times New Roman" w:hAnsi="Times New Roman" w:cs="Times New Roman"/>
        </w:rPr>
        <w:t>rkningsprosesser der enkelte</w:t>
      </w:r>
      <w:r>
        <w:rPr>
          <w:rFonts w:ascii="Times New Roman" w:hAnsi="Times New Roman" w:cs="Times New Roman"/>
        </w:rPr>
        <w:t xml:space="preserve"> utfordringer og </w:t>
      </w:r>
      <w:r w:rsidR="00156ABF">
        <w:rPr>
          <w:rFonts w:ascii="Times New Roman" w:hAnsi="Times New Roman" w:cs="Times New Roman"/>
        </w:rPr>
        <w:t>tema har gjort seg gjeldende.</w:t>
      </w:r>
    </w:p>
    <w:p w:rsidR="00094ED8" w:rsidRDefault="00156ABF" w:rsidP="003D2515">
      <w:pPr>
        <w:rPr>
          <w:rFonts w:ascii="Times New Roman" w:hAnsi="Times New Roman" w:cs="Times New Roman"/>
        </w:rPr>
      </w:pPr>
      <w:r>
        <w:rPr>
          <w:rFonts w:ascii="Times New Roman" w:hAnsi="Times New Roman" w:cs="Times New Roman"/>
        </w:rPr>
        <w:t xml:space="preserve">Basert på </w:t>
      </w:r>
      <w:r w:rsidR="00094ED8">
        <w:rPr>
          <w:rFonts w:ascii="Times New Roman" w:hAnsi="Times New Roman" w:cs="Times New Roman"/>
        </w:rPr>
        <w:t>erfaringer fra regional pla</w:t>
      </w:r>
      <w:r>
        <w:rPr>
          <w:rFonts w:ascii="Times New Roman" w:hAnsi="Times New Roman" w:cs="Times New Roman"/>
        </w:rPr>
        <w:t xml:space="preserve">nstrategi for 2012-2015, er antall nye regionale planer som skal utarbeides i perioden begrenset. I tillegg er regionale planer som ble utarbeidet i forrige periode fortsatt gjeldene, og behovene for nye regional planer er derfor begrenset. </w:t>
      </w:r>
      <w:r w:rsidR="009625EA">
        <w:rPr>
          <w:rFonts w:ascii="Times New Roman" w:hAnsi="Times New Roman" w:cs="Times New Roman"/>
        </w:rPr>
        <w:t>Fylkesplan for Troms 2014-2025 ble vedtatt i desember 2014, og har således hatt kort virketid. Dette i kombinasjon med usikkerhet rundt regionreformen og mulige geografiske og oppgavemessige endringer gjør at det ikke legges opp til en ordinær rullering i denne perioden.</w:t>
      </w:r>
    </w:p>
    <w:p w:rsidR="00156ABF" w:rsidRDefault="00156ABF" w:rsidP="003D2515">
      <w:pPr>
        <w:rPr>
          <w:rFonts w:ascii="Times New Roman" w:hAnsi="Times New Roman" w:cs="Times New Roman"/>
        </w:rPr>
      </w:pPr>
      <w:r>
        <w:rPr>
          <w:rFonts w:ascii="Times New Roman" w:hAnsi="Times New Roman" w:cs="Times New Roman"/>
        </w:rPr>
        <w:t>Regional plan etter plan- og bygningsloven vil bli utarbeidet der hvor det foreligger særskilt behov for gjensidig bindende forpliktelser for partene (kommune, regional stat og Troms fylkeskommune).</w:t>
      </w:r>
    </w:p>
    <w:p w:rsidR="00156ABF" w:rsidRPr="00983FDB" w:rsidRDefault="00156ABF" w:rsidP="003D2515">
      <w:pPr>
        <w:rPr>
          <w:rFonts w:ascii="Times New Roman" w:hAnsi="Times New Roman" w:cs="Times New Roman"/>
        </w:rPr>
      </w:pPr>
      <w:r>
        <w:rPr>
          <w:rFonts w:ascii="Times New Roman" w:hAnsi="Times New Roman" w:cs="Times New Roman"/>
        </w:rPr>
        <w:t>Felles for de regional planene er organiserings- og medvirkningsaspektet. Ifølge PBL skal det utarbeides planprogram for regionale planer</w:t>
      </w:r>
      <w:r w:rsidR="004D2946">
        <w:rPr>
          <w:rFonts w:ascii="Times New Roman" w:hAnsi="Times New Roman" w:cs="Times New Roman"/>
        </w:rPr>
        <w:t xml:space="preserve"> som angir rammer, prosess, medvirkning og organisering av planarbeidet. Planprogrammet vil også angi utrednings- og informasjonsbehov for planene og planarbeidet vil bli ledet av Troms fylkeskommune dersom ikke annet blir bestemt. </w:t>
      </w:r>
      <w:r>
        <w:rPr>
          <w:rFonts w:ascii="Times New Roman" w:hAnsi="Times New Roman" w:cs="Times New Roman"/>
        </w:rPr>
        <w:t xml:space="preserve"> </w:t>
      </w:r>
    </w:p>
    <w:p w:rsidR="00E31EBE" w:rsidRPr="00C44760" w:rsidRDefault="00013CAB" w:rsidP="00C44760">
      <w:pPr>
        <w:pStyle w:val="Overskrift2"/>
      </w:pPr>
      <w:bookmarkStart w:id="23" w:name="_Toc455489121"/>
      <w:r w:rsidRPr="00C44760">
        <w:t>5.1</w:t>
      </w:r>
      <w:r w:rsidR="00F01378" w:rsidRPr="00C44760">
        <w:t xml:space="preserve"> </w:t>
      </w:r>
      <w:r w:rsidR="00E31EBE" w:rsidRPr="00C44760">
        <w:t>Nye regionale planer</w:t>
      </w:r>
      <w:bookmarkEnd w:id="23"/>
    </w:p>
    <w:p w:rsidR="00E31EBE" w:rsidRPr="00C44760" w:rsidRDefault="00013CAB" w:rsidP="00C44760">
      <w:pPr>
        <w:pStyle w:val="Overskrift3"/>
      </w:pPr>
      <w:bookmarkStart w:id="24" w:name="_Toc455489122"/>
      <w:r w:rsidRPr="00C44760">
        <w:t>5.1</w:t>
      </w:r>
      <w:r w:rsidR="00F01378" w:rsidRPr="00C44760">
        <w:t xml:space="preserve">.1 </w:t>
      </w:r>
      <w:r w:rsidR="00E31EBE" w:rsidRPr="00C44760">
        <w:t>Regional bibliotekplan</w:t>
      </w:r>
      <w:bookmarkEnd w:id="24"/>
    </w:p>
    <w:p w:rsidR="001A405C" w:rsidRPr="008B4AA4" w:rsidRDefault="001A405C" w:rsidP="001A405C">
      <w:pPr>
        <w:spacing w:after="0"/>
        <w:rPr>
          <w:rFonts w:ascii="Times New Roman" w:hAnsi="Times New Roman" w:cs="Times New Roman"/>
          <w:b/>
        </w:rPr>
      </w:pPr>
      <w:r w:rsidRPr="008B4AA4">
        <w:rPr>
          <w:rFonts w:ascii="Times New Roman" w:hAnsi="Times New Roman" w:cs="Times New Roman"/>
          <w:b/>
        </w:rPr>
        <w:t>Formål med planen</w:t>
      </w:r>
    </w:p>
    <w:p w:rsidR="001A405C" w:rsidRPr="008B4AA4" w:rsidRDefault="001A405C" w:rsidP="001A405C">
      <w:pPr>
        <w:spacing w:after="0"/>
        <w:jc w:val="both"/>
        <w:rPr>
          <w:rFonts w:ascii="Times New Roman" w:hAnsi="Times New Roman" w:cs="Times New Roman"/>
        </w:rPr>
      </w:pPr>
      <w:r w:rsidRPr="008B4AA4">
        <w:rPr>
          <w:rFonts w:ascii="Times New Roman" w:hAnsi="Times New Roman" w:cs="Times New Roman"/>
          <w:i/>
        </w:rPr>
        <w:t xml:space="preserve">Regional bibliotekplan 2016-2027 </w:t>
      </w:r>
      <w:r w:rsidRPr="008B4AA4">
        <w:rPr>
          <w:rFonts w:ascii="Times New Roman" w:hAnsi="Times New Roman" w:cs="Times New Roman"/>
        </w:rPr>
        <w:t xml:space="preserve">skal sørge for et felles styringsverktøy som sikrer tjenester som er relevant for alle, tilstrekkelig kompetanse og hensiktsmessig samarbeid mellom fylkeskommunen og kommunene. Den regionale bibliotekplanen skal ta stilling til hvordan bibliotekene i Troms skal ivareta sin samfunnsrolle og hvordan fylkeskommunen og kommunene skal utvikle bibliotekene i fellesskap. </w:t>
      </w:r>
    </w:p>
    <w:p w:rsidR="001A405C" w:rsidRDefault="001A405C" w:rsidP="00DF3821">
      <w:pPr>
        <w:spacing w:after="0"/>
        <w:jc w:val="both"/>
        <w:rPr>
          <w:rFonts w:ascii="Times New Roman" w:hAnsi="Times New Roman" w:cs="Times New Roman"/>
        </w:rPr>
      </w:pPr>
      <w:r w:rsidRPr="008B4AA4">
        <w:rPr>
          <w:rFonts w:ascii="Times New Roman" w:hAnsi="Times New Roman" w:cs="Times New Roman"/>
        </w:rPr>
        <w:t xml:space="preserve">Planen skal være samordnende og avklare felles retning, strategier og tiltak. Planen skal fungere som et kvalitetssikrings- og evalueringsverktøy og gi forankring til å jobbe målrettet og rasjonelt. Den skal fungere som hjelp til bedre ressursutnyttelse og kunne utløse nye midler til bibliotekene i Troms. </w:t>
      </w:r>
    </w:p>
    <w:p w:rsidR="00DF3821" w:rsidRPr="008B4AA4" w:rsidRDefault="00DF3821" w:rsidP="00DF3821">
      <w:pPr>
        <w:spacing w:after="0"/>
        <w:jc w:val="both"/>
        <w:rPr>
          <w:rFonts w:ascii="Times New Roman" w:hAnsi="Times New Roman" w:cs="Times New Roman"/>
        </w:rPr>
      </w:pPr>
    </w:p>
    <w:p w:rsidR="001A405C" w:rsidRPr="008B4AA4" w:rsidRDefault="001A405C" w:rsidP="001A405C">
      <w:pPr>
        <w:spacing w:after="0"/>
        <w:rPr>
          <w:rFonts w:ascii="Times New Roman" w:hAnsi="Times New Roman" w:cs="Times New Roman"/>
          <w:b/>
        </w:rPr>
      </w:pPr>
      <w:r w:rsidRPr="008B4AA4">
        <w:rPr>
          <w:rFonts w:ascii="Times New Roman" w:hAnsi="Times New Roman" w:cs="Times New Roman"/>
          <w:b/>
        </w:rPr>
        <w:t>Problemstillinger som tas opp i planarbeidet</w:t>
      </w:r>
    </w:p>
    <w:p w:rsidR="001A405C" w:rsidRPr="008B4AA4" w:rsidRDefault="001A405C" w:rsidP="001A405C">
      <w:pPr>
        <w:jc w:val="both"/>
        <w:rPr>
          <w:rFonts w:ascii="Times New Roman" w:hAnsi="Times New Roman" w:cs="Times New Roman"/>
        </w:rPr>
      </w:pPr>
      <w:r w:rsidRPr="008B4AA4">
        <w:rPr>
          <w:rFonts w:ascii="Times New Roman" w:hAnsi="Times New Roman" w:cs="Times New Roman"/>
        </w:rPr>
        <w:t xml:space="preserve">I planprogrammet til Regional bibliotekplan som ble vedtatt av Fylkesrådet i juni 2016 er det skissert en rekke aktuelle problemstillinger knyttet til de ulike plantemaene som planen skal konsentreres rundt. Temaene er kunnskap og læring, litteratur og kultur og møteplass og debattarena. I tillegg til plantemaene beskrives bibliotekenes samfunnsoppdrag, status for folkebibliotekene i Troms og utfordringer som må tas opp til vurdering i planprosessen. Aktuelle problemstillinger som skisseres til disse områdene er blant annet hvordan tilstrekkelig fagmiljø, kompetanse, økonomiske og personalmessige ressurser i bibliotekene i Troms kan sikres. </w:t>
      </w:r>
    </w:p>
    <w:p w:rsidR="001A405C" w:rsidRPr="008B4AA4" w:rsidRDefault="001A405C" w:rsidP="001A405C">
      <w:pPr>
        <w:spacing w:after="0" w:line="240" w:lineRule="auto"/>
        <w:jc w:val="both"/>
        <w:rPr>
          <w:rFonts w:ascii="Times New Roman" w:hAnsi="Times New Roman" w:cs="Times New Roman"/>
        </w:rPr>
      </w:pPr>
      <w:r w:rsidRPr="008B4AA4">
        <w:rPr>
          <w:rFonts w:ascii="Times New Roman" w:hAnsi="Times New Roman" w:cs="Times New Roman"/>
        </w:rPr>
        <w:t>Aktuelle problemstillinger til plantemaet kunnskap og læring er knyttet til hvordan bibliotekene som samarbeidspart kan styrkes i forhold til skole og barnehage i leseopplæringen og hvordan bibliotekenes rolle kan videreutvikles som lærested og tilrettelegge for voksnes læring gjennom samarbeid med faginstitusjonene. I planen vil det videre settes fokus på bibliotekenes rolle i forhold til å styrke befolkningens informasjonskompetanse og hvordan bibliotekene kan utvikles som relevante kunnskapsaktører i sitt lokalsamfunn.</w:t>
      </w:r>
    </w:p>
    <w:p w:rsidR="001A405C" w:rsidRPr="008B4AA4" w:rsidRDefault="001A405C" w:rsidP="001A405C">
      <w:pPr>
        <w:spacing w:after="0" w:line="240" w:lineRule="auto"/>
        <w:jc w:val="both"/>
        <w:rPr>
          <w:rFonts w:ascii="Times New Roman" w:hAnsi="Times New Roman" w:cs="Times New Roman"/>
        </w:rPr>
      </w:pPr>
    </w:p>
    <w:p w:rsidR="001A405C" w:rsidRPr="00DF3821" w:rsidRDefault="001A405C" w:rsidP="00DF3821">
      <w:pPr>
        <w:spacing w:after="0"/>
        <w:jc w:val="both"/>
      </w:pPr>
      <w:r w:rsidRPr="008B4AA4">
        <w:rPr>
          <w:rFonts w:ascii="Times New Roman" w:hAnsi="Times New Roman" w:cs="Times New Roman"/>
        </w:rPr>
        <w:t>Plantemaet litteratur og kultur vil blant annet problematisere hvordan bibliotekenes rolle som forvaltere av kultur-, språk-, og litteratur kan utvikles og hvordan tilgang til og formidling av litteratur for barn og unge kan sikres. I tilknytning til plantemaet biblioteket som møteplass og debattarena er aktuelle problemstillinger knyttet opp mot hvordan bibliotekene kan utvikles som lavterskel møteplass for alle og på hvilken måte de kan tilrettelegges for å bli gode arenaer for offentlig samtale og debatt. For andre aktuelle problemstillinger vises det til planprogrammet.</w:t>
      </w:r>
    </w:p>
    <w:p w:rsidR="00013CAB" w:rsidRPr="00C44760" w:rsidRDefault="00013CAB" w:rsidP="00C44760">
      <w:pPr>
        <w:pStyle w:val="Overskrift3"/>
      </w:pPr>
      <w:bookmarkStart w:id="25" w:name="_Toc455489123"/>
      <w:r w:rsidRPr="00C44760">
        <w:t>5.1.2 Regional plan for kultur</w:t>
      </w:r>
      <w:bookmarkEnd w:id="25"/>
    </w:p>
    <w:p w:rsidR="00521062" w:rsidRPr="00763619" w:rsidRDefault="00521062" w:rsidP="00521062">
      <w:pPr>
        <w:spacing w:after="0"/>
        <w:rPr>
          <w:rFonts w:ascii="Times New Roman" w:hAnsi="Times New Roman" w:cs="Times New Roman"/>
          <w:b/>
        </w:rPr>
      </w:pPr>
      <w:r w:rsidRPr="00763619">
        <w:rPr>
          <w:rFonts w:ascii="Times New Roman" w:hAnsi="Times New Roman" w:cs="Times New Roman"/>
          <w:b/>
        </w:rPr>
        <w:t>Formål med planen</w:t>
      </w:r>
    </w:p>
    <w:p w:rsidR="00521062" w:rsidRPr="00763619" w:rsidRDefault="00521062" w:rsidP="00521062">
      <w:pPr>
        <w:jc w:val="both"/>
        <w:rPr>
          <w:rFonts w:ascii="Times New Roman" w:hAnsi="Times New Roman" w:cs="Times New Roman"/>
        </w:rPr>
      </w:pPr>
      <w:r w:rsidRPr="00763619">
        <w:rPr>
          <w:rFonts w:ascii="Times New Roman" w:hAnsi="Times New Roman" w:cs="Times New Roman"/>
        </w:rPr>
        <w:t xml:space="preserve">Det mangler et overordnet styringsdokument for kunst og kultur i Troms. En regional plan for kultur vil bidra til å fastsette mål og strategier og peke ut satsingsområder for kunst- og kulturområdet. Planen vil blant annet følge opp utløpte strategier for henholdsvis visuell kunst, Den kulturelle skolesekken, museer og samisk språk og samisk kulturkompetanse. Handlingsplan for kulturarv er også utløpt. Kulturminner og kulturmiljøer vil ivaretas i planen, noe som imøtekommer nasjonale forventninger for planstrategiperioden. </w:t>
      </w:r>
    </w:p>
    <w:p w:rsidR="00521062" w:rsidRPr="00763619" w:rsidRDefault="00521062" w:rsidP="00521062">
      <w:pPr>
        <w:jc w:val="both"/>
        <w:rPr>
          <w:rFonts w:ascii="Times New Roman" w:hAnsi="Times New Roman" w:cs="Times New Roman"/>
        </w:rPr>
      </w:pPr>
      <w:r w:rsidRPr="00763619">
        <w:rPr>
          <w:rFonts w:ascii="Times New Roman" w:hAnsi="Times New Roman" w:cs="Times New Roman"/>
        </w:rPr>
        <w:t>Det er et mål at en regional plan for kultur skal bidra til å styrke og videreutvikle kunst- og kulturlivet i Troms, medvirke til økt tverrfaglig samhandling og til videreføring av kultursamarbeid i Nordområdene. Barn og ungdom vil være særskilte målgrupper i planen.</w:t>
      </w:r>
    </w:p>
    <w:p w:rsidR="00521062" w:rsidRPr="00763619" w:rsidRDefault="00521062" w:rsidP="00521062">
      <w:pPr>
        <w:spacing w:after="0"/>
        <w:jc w:val="both"/>
        <w:rPr>
          <w:rFonts w:ascii="Times New Roman" w:hAnsi="Times New Roman" w:cs="Times New Roman"/>
        </w:rPr>
      </w:pPr>
      <w:r w:rsidRPr="00763619">
        <w:rPr>
          <w:rFonts w:ascii="Times New Roman" w:hAnsi="Times New Roman" w:cs="Times New Roman"/>
        </w:rPr>
        <w:t>Planen vil bli gjennomført i en bred medvirkningsprosess der eksterne aktører trekkes aktivt med og involveres i planarbeidet.</w:t>
      </w:r>
    </w:p>
    <w:p w:rsidR="00521062" w:rsidRPr="00763619" w:rsidRDefault="00521062" w:rsidP="00521062">
      <w:pPr>
        <w:spacing w:after="0"/>
        <w:rPr>
          <w:rFonts w:ascii="Times New Roman" w:hAnsi="Times New Roman" w:cs="Times New Roman"/>
          <w:b/>
        </w:rPr>
      </w:pPr>
    </w:p>
    <w:p w:rsidR="00521062" w:rsidRPr="00763619" w:rsidRDefault="00521062" w:rsidP="00521062">
      <w:pPr>
        <w:spacing w:after="0"/>
        <w:rPr>
          <w:rFonts w:ascii="Times New Roman" w:hAnsi="Times New Roman" w:cs="Times New Roman"/>
          <w:b/>
        </w:rPr>
      </w:pPr>
      <w:r w:rsidRPr="00763619">
        <w:rPr>
          <w:rFonts w:ascii="Times New Roman" w:hAnsi="Times New Roman" w:cs="Times New Roman"/>
          <w:b/>
        </w:rPr>
        <w:t>Problemstillinger som skal tas opp i det videre planarbeidet</w:t>
      </w:r>
    </w:p>
    <w:p w:rsidR="00521062" w:rsidRPr="00763619" w:rsidRDefault="00521062" w:rsidP="00521062">
      <w:pPr>
        <w:spacing w:after="240"/>
        <w:jc w:val="both"/>
        <w:rPr>
          <w:rFonts w:ascii="Times New Roman" w:eastAsia="Times New Roman" w:hAnsi="Times New Roman" w:cs="Times New Roman"/>
          <w:lang w:eastAsia="nb-NO"/>
        </w:rPr>
      </w:pPr>
      <w:r w:rsidRPr="00763619">
        <w:rPr>
          <w:rFonts w:ascii="Times New Roman" w:hAnsi="Times New Roman" w:cs="Times New Roman"/>
        </w:rPr>
        <w:t xml:space="preserve">I kunnskapsgrunnlaget for Troms 2015 er det pekt på en rekke utviklingstrekk og utfordringer innen kunst- og kulturområdet.  Undersøkelser viser at kulturbruken er sosialt ulikt fordelt. </w:t>
      </w:r>
      <w:r w:rsidRPr="00763619">
        <w:rPr>
          <w:rFonts w:ascii="Times New Roman" w:eastAsia="Times New Roman" w:hAnsi="Times New Roman" w:cs="Times New Roman"/>
          <w:color w:val="000000"/>
        </w:rPr>
        <w:t>Tilrettelegging og tilgjengelighet i kulturtilbudet for å jevne ut sosiale ulikheter må i større grad settes på dagsorden.</w:t>
      </w:r>
      <w:r w:rsidRPr="00763619">
        <w:rPr>
          <w:rFonts w:ascii="Times New Roman" w:eastAsia="Times New Roman" w:hAnsi="Times New Roman" w:cs="Times New Roman"/>
          <w:lang w:eastAsia="nb-NO"/>
        </w:rPr>
        <w:t xml:space="preserve"> Den kulturelle skolesekken er et sentralt virkemiddel som vil omhandles i planen. Videre vil det være naturlig å se på hvordan bredden i det kulturelle spekteret kan beholdes, fra bredde til profesjonell utøvelse, fra utfoldelse til opplevelse. Den nordnorske kulturavtalen med tilhørende strategier for henholdsvis visuell kunst og litteratur (under utarbeidelse) er av betydning i denne sammenheng.</w:t>
      </w:r>
    </w:p>
    <w:p w:rsidR="00521062" w:rsidRPr="00763619" w:rsidRDefault="00521062" w:rsidP="00521062">
      <w:pPr>
        <w:spacing w:after="0" w:line="252" w:lineRule="auto"/>
        <w:contextualSpacing/>
        <w:jc w:val="both"/>
        <w:rPr>
          <w:rFonts w:ascii="Times New Roman" w:eastAsia="Times New Roman" w:hAnsi="Times New Roman" w:cs="Times New Roman"/>
        </w:rPr>
      </w:pPr>
      <w:r w:rsidRPr="00763619">
        <w:rPr>
          <w:rFonts w:ascii="Times New Roman" w:eastAsia="Times New Roman" w:hAnsi="Times New Roman" w:cs="Times New Roman"/>
        </w:rPr>
        <w:t>Frivilligheten har utfordringer i å skulle påta seg oppgaver utover egen kjernevirksomhet. Et sentralt plantema vil være hvordan frivillig sektor skal ivaretas og utvikles for å opprettholde lokalt engasjement, inkludering og integrering</w:t>
      </w:r>
      <w:r w:rsidRPr="00763619">
        <w:rPr>
          <w:rFonts w:ascii="Times New Roman" w:eastAsia="Times New Roman" w:hAnsi="Times New Roman" w:cs="Times New Roman"/>
          <w:color w:val="000000"/>
        </w:rPr>
        <w:t xml:space="preserve">. </w:t>
      </w:r>
      <w:r w:rsidRPr="00763619">
        <w:rPr>
          <w:rFonts w:ascii="Times New Roman" w:eastAsia="Times New Roman" w:hAnsi="Times New Roman" w:cs="Times New Roman"/>
        </w:rPr>
        <w:t xml:space="preserve">Kunst- og kulturlivet i Troms er preget av mange små miljøer som skal dekke mange funksjoner på mange steder med lange avstander. Det er behov for å styrke og utvikle kompetansen hos aktører på regionalt og lokalt nivå i forhold til planlegging og kunnskap om kunst og kultur. </w:t>
      </w:r>
    </w:p>
    <w:p w:rsidR="00521062" w:rsidRPr="00763619" w:rsidRDefault="00521062" w:rsidP="00521062">
      <w:pPr>
        <w:spacing w:after="0" w:line="252" w:lineRule="auto"/>
        <w:contextualSpacing/>
        <w:jc w:val="both"/>
        <w:rPr>
          <w:rFonts w:ascii="Times New Roman" w:eastAsia="Times New Roman" w:hAnsi="Times New Roman" w:cs="Times New Roman"/>
        </w:rPr>
      </w:pPr>
    </w:p>
    <w:p w:rsidR="00521062" w:rsidRPr="00763619" w:rsidRDefault="00521062" w:rsidP="00521062">
      <w:pPr>
        <w:jc w:val="both"/>
        <w:rPr>
          <w:rFonts w:ascii="Times New Roman" w:eastAsia="Times New Roman" w:hAnsi="Times New Roman" w:cs="Times New Roman"/>
        </w:rPr>
      </w:pPr>
      <w:r w:rsidRPr="00763619">
        <w:rPr>
          <w:rFonts w:ascii="Times New Roman" w:eastAsia="Times New Roman" w:hAnsi="Times New Roman" w:cs="Times New Roman"/>
        </w:rPr>
        <w:t xml:space="preserve">Troms fylkeskommune har siden 2013 hatt et ekstra fokus på arenautvikling gjennom satsingen Rom for Kultur, både utbedring av fysiske bygg og arenaer, men også møteplasser og infrastruktur for samarbeid og utveksling. Troms har en utfordring med for få arenaer som tilfredsstiller nye krav til funksjonalitet, tekniske krav og universell utforming. </w:t>
      </w:r>
      <w:r w:rsidRPr="00763619">
        <w:rPr>
          <w:rFonts w:ascii="Times New Roman" w:hAnsi="Times New Roman" w:cs="Times New Roman"/>
        </w:rPr>
        <w:t>Fortetting og andre samfunnsendringer bidrar til et forsterket press på eldre og nyere kulturminner. En utfordring framover blir å håndtere veksten og endringene i retning av en bærekraftig utvikling der også kulturminneverdiene blir ivaretatt og integrert.</w:t>
      </w:r>
    </w:p>
    <w:p w:rsidR="00521062" w:rsidRPr="00763619" w:rsidRDefault="00521062" w:rsidP="00521062">
      <w:pPr>
        <w:spacing w:after="0"/>
        <w:jc w:val="both"/>
        <w:rPr>
          <w:rFonts w:ascii="Times New Roman" w:eastAsia="Times New Roman" w:hAnsi="Times New Roman" w:cs="Times New Roman"/>
        </w:rPr>
      </w:pPr>
      <w:r w:rsidRPr="00763619">
        <w:rPr>
          <w:rFonts w:ascii="Times New Roman" w:eastAsia="Times New Roman" w:hAnsi="Times New Roman" w:cs="Times New Roman"/>
        </w:rPr>
        <w:t xml:space="preserve">I kunnskapsgrunnlaget er det pekt på at det mangler systemer som er skreddersydd for Troms sine utfordringer, slik at samisk kystkultur og markesamisk kultur løftes fram og synliggjøres. </w:t>
      </w:r>
    </w:p>
    <w:p w:rsidR="00521062" w:rsidRPr="00763619" w:rsidRDefault="00521062" w:rsidP="00521062">
      <w:pPr>
        <w:jc w:val="both"/>
        <w:rPr>
          <w:rFonts w:ascii="Times New Roman" w:eastAsia="Times New Roman" w:hAnsi="Times New Roman" w:cs="Times New Roman"/>
        </w:rPr>
      </w:pPr>
      <w:r w:rsidRPr="00763619">
        <w:rPr>
          <w:rFonts w:ascii="Times New Roman" w:eastAsia="Times New Roman" w:hAnsi="Times New Roman" w:cs="Times New Roman"/>
        </w:rPr>
        <w:t>Det kvenske språket er sterkt utrydningstruet og det mangler tiltak som kan bidra til at kvensk språk og kultur skal overleve og utvikles. Det er startet et prosjektarbeid med å utvikle en handlingsplan for kvensk språk og kultur som det vil tilpasses Regional plan for kultur.</w:t>
      </w:r>
    </w:p>
    <w:p w:rsidR="00521062" w:rsidRPr="003F7A37" w:rsidRDefault="00521062" w:rsidP="00521062">
      <w:pPr>
        <w:spacing w:after="0"/>
        <w:jc w:val="both"/>
        <w:rPr>
          <w:rFonts w:ascii="Times New Roman" w:hAnsi="Times New Roman" w:cs="Times New Roman"/>
          <w:sz w:val="24"/>
        </w:rPr>
      </w:pPr>
      <w:r w:rsidRPr="00763619">
        <w:rPr>
          <w:rFonts w:ascii="Times New Roman" w:hAnsi="Times New Roman" w:cs="Times New Roman"/>
        </w:rPr>
        <w:t>Andre aktuelle problemstillinger og plantemaer vil avklares nærmere i arbeidet med planprogram.</w:t>
      </w:r>
    </w:p>
    <w:p w:rsidR="00521062" w:rsidRPr="00521062" w:rsidRDefault="00521062" w:rsidP="00521062"/>
    <w:p w:rsidR="00AC567F" w:rsidRPr="00C44760" w:rsidRDefault="00013CAB" w:rsidP="00C44760">
      <w:pPr>
        <w:pStyle w:val="Overskrift2"/>
      </w:pPr>
      <w:bookmarkStart w:id="26" w:name="_Toc455489124"/>
      <w:r w:rsidRPr="00C44760">
        <w:t xml:space="preserve">5.2 </w:t>
      </w:r>
      <w:r w:rsidR="00E22F70" w:rsidRPr="00C44760">
        <w:t>Regionale planer som skal revideres/er igangsatt</w:t>
      </w:r>
      <w:bookmarkEnd w:id="26"/>
      <w:r w:rsidR="00E22F70" w:rsidRPr="00C44760">
        <w:t xml:space="preserve"> </w:t>
      </w:r>
      <w:r w:rsidR="00D952A2" w:rsidRPr="00C44760">
        <w:t xml:space="preserve"> </w:t>
      </w:r>
    </w:p>
    <w:p w:rsidR="00E62FDF" w:rsidRPr="00C44760" w:rsidRDefault="00013CAB" w:rsidP="00C44760">
      <w:pPr>
        <w:pStyle w:val="Overskrift3"/>
      </w:pPr>
      <w:bookmarkStart w:id="27" w:name="_Toc455489125"/>
      <w:r w:rsidRPr="00C44760">
        <w:t>5.2.1</w:t>
      </w:r>
      <w:r w:rsidR="00F01378" w:rsidRPr="00C44760">
        <w:t xml:space="preserve"> </w:t>
      </w:r>
      <w:r w:rsidR="00E62FDF" w:rsidRPr="00C44760">
        <w:t>Regional forvaltningsplan 2016-2021 Vannregion Troms</w:t>
      </w:r>
      <w:bookmarkEnd w:id="27"/>
      <w:r w:rsidR="00E62FDF" w:rsidRPr="00C44760">
        <w:t xml:space="preserve"> </w:t>
      </w:r>
    </w:p>
    <w:p w:rsidR="00D952A2" w:rsidRPr="00983FDB" w:rsidRDefault="00D952A2" w:rsidP="00D952A2">
      <w:pPr>
        <w:pStyle w:val="Ingenmellomrom"/>
        <w:spacing w:line="276" w:lineRule="auto"/>
        <w:jc w:val="both"/>
        <w:rPr>
          <w:rFonts w:ascii="Times New Roman" w:hAnsi="Times New Roman" w:cs="Times New Roman"/>
        </w:rPr>
      </w:pPr>
      <w:r>
        <w:rPr>
          <w:rFonts w:ascii="Times New Roman" w:hAnsi="Times New Roman" w:cs="Times New Roman"/>
          <w:lang w:val="nb-NO"/>
        </w:rPr>
        <w:t>Planperioden for den første</w:t>
      </w:r>
      <w:r>
        <w:rPr>
          <w:rFonts w:ascii="Times New Roman" w:hAnsi="Times New Roman" w:cs="Times New Roman"/>
        </w:rPr>
        <w:t xml:space="preserve"> regionale vannforvaltningsplanen startet 1.1.2016 og skal r</w:t>
      </w:r>
      <w:r w:rsidRPr="00983FDB">
        <w:rPr>
          <w:rFonts w:ascii="Times New Roman" w:hAnsi="Times New Roman" w:cs="Times New Roman"/>
        </w:rPr>
        <w:t>ullere</w:t>
      </w:r>
      <w:r>
        <w:rPr>
          <w:rFonts w:ascii="Times New Roman" w:hAnsi="Times New Roman" w:cs="Times New Roman"/>
        </w:rPr>
        <w:t xml:space="preserve">s hvert 6. år </w:t>
      </w:r>
      <w:r w:rsidRPr="00983FDB">
        <w:rPr>
          <w:rFonts w:ascii="Times New Roman" w:hAnsi="Times New Roman" w:cs="Times New Roman"/>
        </w:rPr>
        <w:t>frem t</w:t>
      </w:r>
      <w:r>
        <w:rPr>
          <w:rFonts w:ascii="Times New Roman" w:hAnsi="Times New Roman" w:cs="Times New Roman"/>
        </w:rPr>
        <w:t>il og med 2033</w:t>
      </w:r>
      <w:r w:rsidRPr="00983FDB">
        <w:rPr>
          <w:rFonts w:ascii="Times New Roman" w:hAnsi="Times New Roman" w:cs="Times New Roman"/>
        </w:rPr>
        <w:t xml:space="preserve">. </w:t>
      </w:r>
      <w:r>
        <w:rPr>
          <w:rFonts w:ascii="Times New Roman" w:hAnsi="Times New Roman" w:cs="Times New Roman"/>
        </w:rPr>
        <w:t xml:space="preserve">I tillegg til selve planen skal også </w:t>
      </w:r>
      <w:r w:rsidRPr="00983FDB">
        <w:rPr>
          <w:rFonts w:ascii="Times New Roman" w:hAnsi="Times New Roman" w:cs="Times New Roman"/>
        </w:rPr>
        <w:t>planprogram</w:t>
      </w:r>
      <w:r>
        <w:rPr>
          <w:rFonts w:ascii="Times New Roman" w:hAnsi="Times New Roman" w:cs="Times New Roman"/>
        </w:rPr>
        <w:t>met</w:t>
      </w:r>
      <w:r w:rsidRPr="00983FDB">
        <w:rPr>
          <w:rFonts w:ascii="Times New Roman" w:hAnsi="Times New Roman" w:cs="Times New Roman"/>
        </w:rPr>
        <w:t xml:space="preserve"> og kunnskapsgrunnlag</w:t>
      </w:r>
      <w:r>
        <w:rPr>
          <w:rFonts w:ascii="Times New Roman" w:hAnsi="Times New Roman" w:cs="Times New Roman"/>
        </w:rPr>
        <w:t>et på høring</w:t>
      </w:r>
      <w:r w:rsidRPr="00983FDB">
        <w:rPr>
          <w:rFonts w:ascii="Times New Roman" w:hAnsi="Times New Roman" w:cs="Times New Roman"/>
        </w:rPr>
        <w:t xml:space="preserve"> i </w:t>
      </w:r>
      <w:r>
        <w:rPr>
          <w:rFonts w:ascii="Times New Roman" w:hAnsi="Times New Roman" w:cs="Times New Roman"/>
        </w:rPr>
        <w:t>plan</w:t>
      </w:r>
      <w:r w:rsidRPr="00983FDB">
        <w:rPr>
          <w:rFonts w:ascii="Times New Roman" w:hAnsi="Times New Roman" w:cs="Times New Roman"/>
        </w:rPr>
        <w:t>perioden.</w:t>
      </w:r>
    </w:p>
    <w:p w:rsidR="00D952A2" w:rsidRPr="00983FDB" w:rsidRDefault="00D952A2" w:rsidP="00D952A2">
      <w:pPr>
        <w:pStyle w:val="Ingenmellomrom"/>
        <w:spacing w:line="276" w:lineRule="auto"/>
        <w:jc w:val="both"/>
        <w:rPr>
          <w:rFonts w:ascii="Times New Roman" w:hAnsi="Times New Roman" w:cs="Times New Roman"/>
          <w:lang w:val="nb-NO"/>
        </w:rPr>
      </w:pPr>
    </w:p>
    <w:p w:rsidR="00D952A2" w:rsidRPr="00E260A9" w:rsidRDefault="00D952A2" w:rsidP="00D952A2">
      <w:pPr>
        <w:pStyle w:val="Brdtekst"/>
        <w:spacing w:line="276" w:lineRule="auto"/>
        <w:jc w:val="both"/>
        <w:rPr>
          <w:rFonts w:ascii="Times New Roman" w:hAnsi="Times New Roman" w:cs="Times New Roman"/>
        </w:rPr>
      </w:pPr>
      <w:r w:rsidRPr="00983FDB">
        <w:rPr>
          <w:rFonts w:ascii="Times New Roman" w:hAnsi="Times New Roman" w:cs="Times New Roman"/>
        </w:rPr>
        <w:t xml:space="preserve">I </w:t>
      </w:r>
      <w:r w:rsidRPr="00983FDB">
        <w:rPr>
          <w:rFonts w:ascii="Times New Roman" w:hAnsi="Times New Roman" w:cs="Times New Roman"/>
          <w:lang w:val="fr-FR"/>
        </w:rPr>
        <w:t>«</w:t>
      </w:r>
      <w:r w:rsidRPr="00983FDB">
        <w:rPr>
          <w:rFonts w:ascii="Times New Roman" w:hAnsi="Times New Roman" w:cs="Times New Roman"/>
        </w:rPr>
        <w:t>Forventninger til fylkeskommunen i 2016 innenfor helhetlig vannforvaltning, friluftsliv og forvaltning av h</w:t>
      </w:r>
      <w:r w:rsidRPr="00983FDB">
        <w:rPr>
          <w:rFonts w:ascii="Times New Roman" w:hAnsi="Times New Roman" w:cs="Times New Roman"/>
          <w:lang w:val="da-DK"/>
        </w:rPr>
        <w:t>ø</w:t>
      </w:r>
      <w:r w:rsidRPr="00983FDB">
        <w:rPr>
          <w:rFonts w:ascii="Times New Roman" w:hAnsi="Times New Roman" w:cs="Times New Roman"/>
        </w:rPr>
        <w:t>stbare arter av vilt og innlandsfisk</w:t>
      </w:r>
      <w:r w:rsidRPr="00983FDB">
        <w:rPr>
          <w:rFonts w:ascii="Times New Roman" w:hAnsi="Times New Roman" w:cs="Times New Roman"/>
          <w:lang w:val="it-IT"/>
        </w:rPr>
        <w:t>»</w:t>
      </w:r>
      <w:r w:rsidRPr="00983FDB">
        <w:rPr>
          <w:rStyle w:val="Fotnotereferanse"/>
          <w:rFonts w:ascii="Times New Roman" w:hAnsi="Times New Roman" w:cs="Times New Roman"/>
        </w:rPr>
        <w:footnoteReference w:id="1"/>
      </w:r>
      <w:r w:rsidRPr="00983FDB">
        <w:rPr>
          <w:rFonts w:ascii="Times New Roman" w:hAnsi="Times New Roman" w:cs="Times New Roman"/>
        </w:rPr>
        <w:t xml:space="preserve"> heter </w:t>
      </w:r>
      <w:r>
        <w:rPr>
          <w:rFonts w:ascii="Times New Roman" w:hAnsi="Times New Roman" w:cs="Times New Roman"/>
        </w:rPr>
        <w:t xml:space="preserve">det at regjeringen forventer at </w:t>
      </w:r>
      <w:r w:rsidRPr="00983FDB">
        <w:rPr>
          <w:rFonts w:ascii="Times New Roman" w:hAnsi="Times New Roman" w:cs="Times New Roman"/>
        </w:rPr>
        <w:t xml:space="preserve">fylkeskommunen </w:t>
      </w:r>
      <w:r>
        <w:rPr>
          <w:rFonts w:ascii="Times New Roman" w:hAnsi="Times New Roman" w:cs="Times New Roman"/>
        </w:rPr>
        <w:t xml:space="preserve">har </w:t>
      </w:r>
      <w:r w:rsidRPr="00983FDB">
        <w:rPr>
          <w:rFonts w:ascii="Times New Roman" w:hAnsi="Times New Roman" w:cs="Times New Roman"/>
        </w:rPr>
        <w:t>en sentral rolle i å veie ulike interesser mot hverandre innenfor rammen av den nasjonale arealpolitikken, hvor sikring av friluftsomr</w:t>
      </w:r>
      <w:r w:rsidRPr="00983FDB">
        <w:rPr>
          <w:rFonts w:ascii="Times New Roman" w:hAnsi="Times New Roman" w:cs="Times New Roman"/>
          <w:lang w:val="da-DK"/>
        </w:rPr>
        <w:t>å</w:t>
      </w:r>
      <w:r w:rsidRPr="00983FDB">
        <w:rPr>
          <w:rFonts w:ascii="Times New Roman" w:hAnsi="Times New Roman" w:cs="Times New Roman"/>
        </w:rPr>
        <w:t xml:space="preserve">der, helhetlig vannforvaltning og ivaretakelse av vassdrags- og kystnatur er viktige elementer. </w:t>
      </w:r>
      <w:r>
        <w:rPr>
          <w:rFonts w:ascii="Times New Roman" w:hAnsi="Times New Roman" w:cs="Times New Roman"/>
        </w:rPr>
        <w:t xml:space="preserve">Som ansvarlig for regional planlegging og i sin rolle som vannregionmyndighet må fylkeskommunen </w:t>
      </w:r>
      <w:r w:rsidRPr="00983FDB">
        <w:rPr>
          <w:rFonts w:ascii="Times New Roman" w:hAnsi="Times New Roman" w:cs="Times New Roman"/>
        </w:rPr>
        <w:t>se koplinger mellom folkehelse, idrett, reiseliv, vannkraft, akvakult</w:t>
      </w:r>
      <w:r>
        <w:rPr>
          <w:rFonts w:ascii="Times New Roman" w:hAnsi="Times New Roman" w:cs="Times New Roman"/>
        </w:rPr>
        <w:t xml:space="preserve">ur, landbruk og kulturminnevern og samtidig </w:t>
      </w:r>
      <w:r w:rsidRPr="00E260A9">
        <w:rPr>
          <w:rFonts w:ascii="Times New Roman" w:hAnsi="Times New Roman" w:cs="Times New Roman"/>
        </w:rPr>
        <w:t>organisere og samordne arbeidet med helhetlig vannforvaltning i vannregionene</w:t>
      </w:r>
      <w:r>
        <w:rPr>
          <w:rFonts w:ascii="Times New Roman" w:hAnsi="Times New Roman" w:cs="Times New Roman"/>
        </w:rPr>
        <w:t>.</w:t>
      </w:r>
      <w:r w:rsidRPr="00E260A9">
        <w:rPr>
          <w:rFonts w:ascii="Times New Roman" w:hAnsi="Times New Roman" w:cs="Times New Roman"/>
        </w:rPr>
        <w:t xml:space="preserve"> Fylkeskommunene har veiledningsansvar i forhold til plan- og bygningsloven, som er et viktig verktøy for å bidra til at de vedtatte regionale vannforvaltningsplanene blir lagt til grunn for nye arealdisponeringer.</w:t>
      </w:r>
    </w:p>
    <w:p w:rsidR="00D952A2" w:rsidRPr="00983FDB" w:rsidRDefault="00D952A2" w:rsidP="00D952A2">
      <w:pPr>
        <w:pStyle w:val="Ingenmellomrom"/>
        <w:spacing w:line="276" w:lineRule="auto"/>
        <w:jc w:val="both"/>
        <w:rPr>
          <w:rFonts w:ascii="Times New Roman" w:hAnsi="Times New Roman" w:cs="Times New Roman"/>
          <w:b/>
          <w:bCs/>
        </w:rPr>
      </w:pPr>
      <w:r w:rsidRPr="00983FDB">
        <w:rPr>
          <w:rFonts w:ascii="Times New Roman" w:hAnsi="Times New Roman" w:cs="Times New Roman"/>
          <w:b/>
          <w:bCs/>
        </w:rPr>
        <w:t>Formål med planene</w:t>
      </w:r>
    </w:p>
    <w:p w:rsidR="00D952A2" w:rsidRPr="00983FDB" w:rsidRDefault="00D952A2" w:rsidP="00D952A2">
      <w:pPr>
        <w:pStyle w:val="Brdtekst"/>
        <w:spacing w:line="276" w:lineRule="auto"/>
        <w:jc w:val="both"/>
        <w:rPr>
          <w:rFonts w:ascii="Times New Roman" w:hAnsi="Times New Roman" w:cs="Times New Roman"/>
        </w:rPr>
      </w:pPr>
      <w:r w:rsidRPr="00983FDB">
        <w:rPr>
          <w:rFonts w:ascii="Times New Roman" w:hAnsi="Times New Roman" w:cs="Times New Roman"/>
        </w:rPr>
        <w:t xml:space="preserve">Hensikten med planene er å gi en oversiktlig fremstilling av hvordan man </w:t>
      </w:r>
      <w:r w:rsidRPr="00983FDB">
        <w:rPr>
          <w:rFonts w:ascii="Times New Roman" w:hAnsi="Times New Roman" w:cs="Times New Roman"/>
          <w:lang w:val="da-DK"/>
        </w:rPr>
        <w:t xml:space="preserve">ønsker </w:t>
      </w:r>
      <w:r w:rsidRPr="00983FDB">
        <w:rPr>
          <w:rFonts w:ascii="Times New Roman" w:hAnsi="Times New Roman" w:cs="Times New Roman"/>
        </w:rPr>
        <w:t>å forvalte vannmilj</w:t>
      </w:r>
      <w:r w:rsidRPr="00983FDB">
        <w:rPr>
          <w:rFonts w:ascii="Times New Roman" w:hAnsi="Times New Roman" w:cs="Times New Roman"/>
          <w:lang w:val="da-DK"/>
        </w:rPr>
        <w:t>ø</w:t>
      </w:r>
      <w:r w:rsidRPr="00983FDB">
        <w:rPr>
          <w:rFonts w:ascii="Times New Roman" w:hAnsi="Times New Roman" w:cs="Times New Roman"/>
        </w:rPr>
        <w:t>et og vannressursene i vannregionen i et langsiktig perspektiv. De regionale vannforvaltningsplanene er utl</w:t>
      </w:r>
      <w:r w:rsidRPr="00983FDB">
        <w:rPr>
          <w:rFonts w:ascii="Times New Roman" w:hAnsi="Times New Roman" w:cs="Times New Roman"/>
          <w:lang w:val="da-DK"/>
        </w:rPr>
        <w:t>ø</w:t>
      </w:r>
      <w:r w:rsidRPr="00983FDB">
        <w:rPr>
          <w:rFonts w:ascii="Times New Roman" w:hAnsi="Times New Roman" w:cs="Times New Roman"/>
        </w:rPr>
        <w:t>st av forpliktelsen etter EØS-avtalen og Norges implementering av E</w:t>
      </w:r>
      <w:r w:rsidR="00C44760" w:rsidRPr="00983FDB">
        <w:rPr>
          <w:rFonts w:ascii="Times New Roman" w:hAnsi="Times New Roman" w:cs="Times New Roman"/>
        </w:rPr>
        <w:t>u</w:t>
      </w:r>
      <w:r w:rsidRPr="00983FDB">
        <w:rPr>
          <w:rFonts w:ascii="Times New Roman" w:hAnsi="Times New Roman" w:cs="Times New Roman"/>
        </w:rPr>
        <w:t>s vanndirektiv gjennom vannforskriften.</w:t>
      </w:r>
    </w:p>
    <w:p w:rsidR="00D952A2" w:rsidRPr="00983FDB" w:rsidRDefault="00D952A2" w:rsidP="00D952A2">
      <w:pPr>
        <w:pStyle w:val="Ingenmellomrom"/>
        <w:spacing w:line="276" w:lineRule="auto"/>
        <w:jc w:val="both"/>
        <w:rPr>
          <w:rFonts w:ascii="Times New Roman" w:hAnsi="Times New Roman" w:cs="Times New Roman"/>
          <w:b/>
          <w:bCs/>
        </w:rPr>
      </w:pPr>
      <w:r w:rsidRPr="00983FDB">
        <w:rPr>
          <w:rFonts w:ascii="Times New Roman" w:hAnsi="Times New Roman" w:cs="Times New Roman"/>
          <w:b/>
          <w:bCs/>
        </w:rPr>
        <w:t>Problemstillinger som skal tas opp i videre planarbeid</w:t>
      </w:r>
    </w:p>
    <w:p w:rsidR="00D952A2" w:rsidRPr="00236CD2" w:rsidRDefault="00D952A2" w:rsidP="00D952A2">
      <w:pPr>
        <w:pStyle w:val="Brdtekst"/>
        <w:spacing w:line="276" w:lineRule="auto"/>
        <w:jc w:val="both"/>
        <w:rPr>
          <w:rFonts w:ascii="Times New Roman" w:hAnsi="Times New Roman" w:cs="Times New Roman"/>
        </w:rPr>
      </w:pPr>
      <w:r>
        <w:rPr>
          <w:rFonts w:ascii="Times New Roman" w:hAnsi="Times New Roman" w:cs="Times New Roman"/>
        </w:rPr>
        <w:t xml:space="preserve">I perioden 2016-2021 arbeider </w:t>
      </w:r>
      <w:r w:rsidRPr="00983FDB">
        <w:rPr>
          <w:rFonts w:ascii="Times New Roman" w:hAnsi="Times New Roman" w:cs="Times New Roman"/>
        </w:rPr>
        <w:t xml:space="preserve">Troms fylkeskommune </w:t>
      </w:r>
      <w:r>
        <w:rPr>
          <w:rFonts w:ascii="Times New Roman" w:hAnsi="Times New Roman" w:cs="Times New Roman"/>
        </w:rPr>
        <w:t>med to prosesser som gjelder</w:t>
      </w:r>
      <w:r w:rsidRPr="00983FDB">
        <w:rPr>
          <w:rFonts w:ascii="Times New Roman" w:hAnsi="Times New Roman" w:cs="Times New Roman"/>
        </w:rPr>
        <w:t xml:space="preserve"> vannforvaltningsplaner.</w:t>
      </w:r>
      <w:r>
        <w:rPr>
          <w:rFonts w:ascii="Times New Roman" w:hAnsi="Times New Roman" w:cs="Times New Roman"/>
        </w:rPr>
        <w:t xml:space="preserve"> Etter endelig godkjenning av</w:t>
      </w:r>
      <w:r w:rsidRPr="00983FDB">
        <w:rPr>
          <w:rFonts w:ascii="Times New Roman" w:hAnsi="Times New Roman" w:cs="Times New Roman"/>
        </w:rPr>
        <w:t xml:space="preserve"> </w:t>
      </w:r>
      <w:r w:rsidRPr="00983FDB">
        <w:rPr>
          <w:rFonts w:ascii="Times New Roman" w:hAnsi="Times New Roman" w:cs="Times New Roman"/>
          <w:i/>
          <w:iCs/>
        </w:rPr>
        <w:t>Regional forvaltningsplan for vannregion Troms 2016-2021</w:t>
      </w:r>
      <w:r w:rsidRPr="00983FDB">
        <w:rPr>
          <w:rFonts w:ascii="Times New Roman" w:hAnsi="Times New Roman" w:cs="Times New Roman"/>
        </w:rPr>
        <w:t xml:space="preserve"> </w:t>
      </w:r>
      <w:r>
        <w:rPr>
          <w:rFonts w:ascii="Times New Roman" w:hAnsi="Times New Roman" w:cs="Times New Roman"/>
        </w:rPr>
        <w:t>av</w:t>
      </w:r>
      <w:r w:rsidRPr="00983FDB">
        <w:rPr>
          <w:rFonts w:ascii="Times New Roman" w:hAnsi="Times New Roman" w:cs="Times New Roman"/>
        </w:rPr>
        <w:t xml:space="preserve"> Klima- og milj</w:t>
      </w:r>
      <w:r w:rsidRPr="00983FDB">
        <w:rPr>
          <w:rFonts w:ascii="Times New Roman" w:hAnsi="Times New Roman" w:cs="Times New Roman"/>
          <w:lang w:val="da-DK"/>
        </w:rPr>
        <w:t>ø</w:t>
      </w:r>
      <w:r w:rsidRPr="00983FDB">
        <w:rPr>
          <w:rFonts w:ascii="Times New Roman" w:hAnsi="Times New Roman" w:cs="Times New Roman"/>
        </w:rPr>
        <w:t>departement</w:t>
      </w:r>
      <w:r>
        <w:rPr>
          <w:rFonts w:ascii="Times New Roman" w:hAnsi="Times New Roman" w:cs="Times New Roman"/>
        </w:rPr>
        <w:t xml:space="preserve">, som ventes i løpet av sommeren 2016, skal tiltakene beskrevet i denne planen iverksettes og eventuell gjennomføres. </w:t>
      </w:r>
      <w:r w:rsidRPr="00983FDB">
        <w:rPr>
          <w:rFonts w:ascii="Times New Roman" w:hAnsi="Times New Roman" w:cs="Times New Roman"/>
        </w:rPr>
        <w:t xml:space="preserve">Samtidig skal </w:t>
      </w:r>
      <w:r>
        <w:rPr>
          <w:rFonts w:ascii="Times New Roman" w:hAnsi="Times New Roman" w:cs="Times New Roman"/>
        </w:rPr>
        <w:t>planen oppdateres og revideres, noe som vil resultere i</w:t>
      </w:r>
      <w:r w:rsidRPr="00983FDB">
        <w:rPr>
          <w:rFonts w:ascii="Times New Roman" w:hAnsi="Times New Roman" w:cs="Times New Roman"/>
        </w:rPr>
        <w:t xml:space="preserve"> </w:t>
      </w:r>
      <w:r w:rsidRPr="00983FDB">
        <w:rPr>
          <w:rFonts w:ascii="Times New Roman" w:hAnsi="Times New Roman" w:cs="Times New Roman"/>
          <w:i/>
          <w:iCs/>
        </w:rPr>
        <w:t>Regional forvaltningsplan for vannregion Troms 2022-2027</w:t>
      </w:r>
      <w:r w:rsidRPr="00983FDB">
        <w:rPr>
          <w:rFonts w:ascii="Times New Roman" w:hAnsi="Times New Roman" w:cs="Times New Roman"/>
        </w:rPr>
        <w:t>.</w:t>
      </w:r>
      <w:r>
        <w:rPr>
          <w:rFonts w:ascii="Times New Roman" w:hAnsi="Times New Roman" w:cs="Times New Roman"/>
        </w:rPr>
        <w:t xml:space="preserve"> Begge </w:t>
      </w:r>
      <w:r w:rsidRPr="00236CD2">
        <w:rPr>
          <w:rFonts w:ascii="Times New Roman" w:hAnsi="Times New Roman" w:cs="Times New Roman"/>
        </w:rPr>
        <w:t>prosessene, det vil si både planarbeidet og oppf</w:t>
      </w:r>
      <w:r w:rsidRPr="00236CD2">
        <w:rPr>
          <w:rFonts w:ascii="Times New Roman" w:hAnsi="Times New Roman" w:cs="Times New Roman"/>
          <w:lang w:val="da-DK"/>
        </w:rPr>
        <w:t>ø</w:t>
      </w:r>
      <w:r w:rsidRPr="00236CD2">
        <w:rPr>
          <w:rFonts w:ascii="Times New Roman" w:hAnsi="Times New Roman" w:cs="Times New Roman"/>
        </w:rPr>
        <w:t xml:space="preserve">lgingen av vedtatte vannforvaltningsplaner og tiltaksprogram skal samordnes i vannregionutvalget som ledes av fylkeskommunen. </w:t>
      </w:r>
    </w:p>
    <w:p w:rsidR="00236CD2" w:rsidRPr="00236CD2" w:rsidRDefault="00236CD2" w:rsidP="00D952A2">
      <w:pPr>
        <w:pStyle w:val="Brdtekst"/>
        <w:spacing w:line="276" w:lineRule="auto"/>
        <w:jc w:val="both"/>
        <w:rPr>
          <w:rFonts w:ascii="Times New Roman" w:hAnsi="Times New Roman" w:cs="Times New Roman"/>
        </w:rPr>
      </w:pPr>
      <w:r w:rsidRPr="00236CD2">
        <w:rPr>
          <w:rFonts w:ascii="Times New Roman" w:hAnsi="Times New Roman" w:cs="Times New Roman"/>
        </w:rPr>
        <w:t>Planarbeidet og oppfølging av forvaltningsplanen vil omfatte innhenting av lokal kunnskap om vannmiljøet gjennom deltagelse av alle sektorer, det vil si statlige etater og embeter, men også av kommunene og lokale interesseorganisasjoner. Kunnskapen skal brukes for å revidere og oppdatere den eksiterende forvaltningsplan og utarbeide Regional forvaltningsplan for vannregion Troms 2022-2027 innen 2021. Fylkeskommunen vil følge opp vedtatte tiltak og vil i samarbeid med ansvarlige sektormyndigheter sikre tiltakene og overvåkningsprogrammet gjennomføres.</w:t>
      </w:r>
    </w:p>
    <w:p w:rsidR="00D952A2" w:rsidRPr="00E22F70" w:rsidRDefault="00D952A2" w:rsidP="00E22F70">
      <w:pPr>
        <w:rPr>
          <w:rFonts w:ascii="Times New Roman" w:hAnsi="Times New Roman" w:cs="Times New Roman"/>
        </w:rPr>
      </w:pPr>
      <w:r w:rsidRPr="00236CD2">
        <w:rPr>
          <w:rFonts w:ascii="Times New Roman" w:hAnsi="Times New Roman" w:cs="Times New Roman"/>
        </w:rPr>
        <w:t>Fylkeskommunen skal frem til 2017 utarbeide et nytt planprogram for arbeidet med forbedring og</w:t>
      </w:r>
      <w:r w:rsidRPr="00E22F70">
        <w:rPr>
          <w:rFonts w:ascii="Times New Roman" w:hAnsi="Times New Roman" w:cs="Times New Roman"/>
        </w:rPr>
        <w:t xml:space="preserve"> revisjon av vannforvaltningsplanen samt tiltaksprogrammet i vannregion Troms. Frister for h</w:t>
      </w:r>
      <w:r w:rsidRPr="00E22F70">
        <w:rPr>
          <w:rFonts w:ascii="Times New Roman" w:hAnsi="Times New Roman" w:cs="Times New Roman"/>
          <w:lang w:val="da-DK"/>
        </w:rPr>
        <w:t>ø</w:t>
      </w:r>
      <w:r w:rsidRPr="00E22F70">
        <w:rPr>
          <w:rFonts w:ascii="Times New Roman" w:hAnsi="Times New Roman" w:cs="Times New Roman"/>
        </w:rPr>
        <w:t>ring av kunnskapsgrunnlag, planprogram og selve planforslaget vil bli fastsatt i revidert Vannforskrift – et arbeid som p</w:t>
      </w:r>
      <w:r w:rsidRPr="00E22F70">
        <w:rPr>
          <w:rFonts w:ascii="Times New Roman" w:hAnsi="Times New Roman" w:cs="Times New Roman"/>
          <w:lang w:val="da-DK"/>
        </w:rPr>
        <w:t>å</w:t>
      </w:r>
      <w:r w:rsidRPr="00E22F70">
        <w:rPr>
          <w:rFonts w:ascii="Times New Roman" w:hAnsi="Times New Roman" w:cs="Times New Roman"/>
        </w:rPr>
        <w:t>g</w:t>
      </w:r>
      <w:r w:rsidRPr="00E22F70">
        <w:rPr>
          <w:rFonts w:ascii="Times New Roman" w:hAnsi="Times New Roman" w:cs="Times New Roman"/>
          <w:lang w:val="da-DK"/>
        </w:rPr>
        <w:t>å</w:t>
      </w:r>
      <w:r w:rsidRPr="00E22F70">
        <w:rPr>
          <w:rFonts w:ascii="Times New Roman" w:hAnsi="Times New Roman" w:cs="Times New Roman"/>
        </w:rPr>
        <w:t>r men som det ikke foreligger tidsplan for forel</w:t>
      </w:r>
      <w:r w:rsidRPr="00E22F70">
        <w:rPr>
          <w:rFonts w:ascii="Times New Roman" w:hAnsi="Times New Roman" w:cs="Times New Roman"/>
          <w:lang w:val="da-DK"/>
        </w:rPr>
        <w:t>ø</w:t>
      </w:r>
      <w:r w:rsidRPr="00E22F70">
        <w:rPr>
          <w:rFonts w:ascii="Times New Roman" w:hAnsi="Times New Roman" w:cs="Times New Roman"/>
        </w:rPr>
        <w:t>pig (mai 2016). Det er foresl</w:t>
      </w:r>
      <w:r w:rsidRPr="00E22F70">
        <w:rPr>
          <w:rFonts w:ascii="Times New Roman" w:hAnsi="Times New Roman" w:cs="Times New Roman"/>
          <w:lang w:val="da-DK"/>
        </w:rPr>
        <w:t>å</w:t>
      </w:r>
      <w:r w:rsidRPr="00E22F70">
        <w:rPr>
          <w:rFonts w:ascii="Times New Roman" w:hAnsi="Times New Roman" w:cs="Times New Roman"/>
        </w:rPr>
        <w:t>tt at kunnskapsgrunnlag og planprogram skal h</w:t>
      </w:r>
      <w:r w:rsidRPr="00E22F70">
        <w:rPr>
          <w:rFonts w:ascii="Times New Roman" w:hAnsi="Times New Roman" w:cs="Times New Roman"/>
          <w:lang w:val="da-DK"/>
        </w:rPr>
        <w:t>ø</w:t>
      </w:r>
      <w:r w:rsidRPr="00E22F70">
        <w:rPr>
          <w:rFonts w:ascii="Times New Roman" w:hAnsi="Times New Roman" w:cs="Times New Roman"/>
        </w:rPr>
        <w:t>res samtidig, men avgj</w:t>
      </w:r>
      <w:r w:rsidRPr="00E22F70">
        <w:rPr>
          <w:rFonts w:ascii="Times New Roman" w:hAnsi="Times New Roman" w:cs="Times New Roman"/>
          <w:lang w:val="da-DK"/>
        </w:rPr>
        <w:t>ø</w:t>
      </w:r>
      <w:r w:rsidRPr="00E22F70">
        <w:rPr>
          <w:rFonts w:ascii="Times New Roman" w:hAnsi="Times New Roman" w:cs="Times New Roman"/>
        </w:rPr>
        <w:t>relse om dette ventes ikke f</w:t>
      </w:r>
      <w:r w:rsidRPr="00E22F70">
        <w:rPr>
          <w:rFonts w:ascii="Times New Roman" w:hAnsi="Times New Roman" w:cs="Times New Roman"/>
          <w:lang w:val="da-DK"/>
        </w:rPr>
        <w:t>ø</w:t>
      </w:r>
      <w:r w:rsidRPr="00E22F70">
        <w:rPr>
          <w:rFonts w:ascii="Times New Roman" w:hAnsi="Times New Roman" w:cs="Times New Roman"/>
        </w:rPr>
        <w:t>r i 2017.</w:t>
      </w:r>
    </w:p>
    <w:p w:rsidR="00D952A2" w:rsidRDefault="00D952A2" w:rsidP="004B73C7">
      <w:pPr>
        <w:pStyle w:val="Overskrift3"/>
        <w:rPr>
          <w:rFonts w:ascii="Times New Roman" w:hAnsi="Times New Roman" w:cs="Times New Roman"/>
        </w:rPr>
      </w:pPr>
    </w:p>
    <w:p w:rsidR="008B4AA4" w:rsidRPr="002D58B4" w:rsidRDefault="004B73C7" w:rsidP="002D58B4">
      <w:pPr>
        <w:pStyle w:val="Overskrift3"/>
      </w:pPr>
      <w:bookmarkStart w:id="28" w:name="_Toc455489126"/>
      <w:r w:rsidRPr="002D58B4">
        <w:t>5.2.2 Regional transportplan</w:t>
      </w:r>
      <w:bookmarkEnd w:id="28"/>
    </w:p>
    <w:p w:rsidR="00D7187B" w:rsidRDefault="004A45EB" w:rsidP="00D7187B">
      <w:pPr>
        <w:pStyle w:val="Brdtekst"/>
        <w:jc w:val="both"/>
        <w:rPr>
          <w:rFonts w:ascii="Times New Roman" w:hAnsi="Times New Roman" w:cs="Times New Roman"/>
        </w:rPr>
      </w:pPr>
      <w:r w:rsidRPr="004A45EB">
        <w:rPr>
          <w:rFonts w:ascii="Times New Roman" w:hAnsi="Times New Roman" w:cs="Times New Roman"/>
        </w:rPr>
        <w:t>I perioden 2016-2019 legges det opp til å rullere reg</w:t>
      </w:r>
      <w:r w:rsidR="00D7187B">
        <w:rPr>
          <w:rFonts w:ascii="Times New Roman" w:hAnsi="Times New Roman" w:cs="Times New Roman"/>
        </w:rPr>
        <w:t>ional transportplan (2018-2027) f</w:t>
      </w:r>
      <w:r w:rsidRPr="004A45EB">
        <w:rPr>
          <w:rFonts w:ascii="Times New Roman" w:hAnsi="Times New Roman" w:cs="Times New Roman"/>
        </w:rPr>
        <w:t>or</w:t>
      </w:r>
      <w:r w:rsidR="00D7187B">
        <w:rPr>
          <w:rFonts w:ascii="Times New Roman" w:hAnsi="Times New Roman" w:cs="Times New Roman"/>
        </w:rPr>
        <w:t xml:space="preserve"> </w:t>
      </w:r>
      <w:r w:rsidRPr="004A45EB">
        <w:rPr>
          <w:rFonts w:ascii="Times New Roman" w:hAnsi="Times New Roman" w:cs="Times New Roman"/>
        </w:rPr>
        <w:t>å gi et samlet bilde på samferdselsutfordringene i Troms og naboregionene, uavhengig om det et statlig eller fylkeskommunalt ansvar.</w:t>
      </w:r>
      <w:r w:rsidR="0039723B">
        <w:rPr>
          <w:rFonts w:ascii="Times New Roman" w:hAnsi="Times New Roman" w:cs="Times New Roman"/>
        </w:rPr>
        <w:t xml:space="preserve"> </w:t>
      </w:r>
    </w:p>
    <w:p w:rsidR="00D7187B" w:rsidRDefault="00D7187B" w:rsidP="00D7187B">
      <w:pPr>
        <w:pStyle w:val="Brdtekst"/>
        <w:jc w:val="both"/>
        <w:rPr>
          <w:rFonts w:ascii="Times New Roman" w:hAnsi="Times New Roman" w:cs="Times New Roman"/>
          <w:b/>
        </w:rPr>
      </w:pPr>
      <w:r w:rsidRPr="005F3148">
        <w:rPr>
          <w:rFonts w:ascii="Times New Roman" w:hAnsi="Times New Roman" w:cs="Times New Roman"/>
          <w:b/>
        </w:rPr>
        <w:t>Formål med planen</w:t>
      </w:r>
    </w:p>
    <w:p w:rsidR="00D7187B" w:rsidRDefault="00D7187B" w:rsidP="005F3148">
      <w:pPr>
        <w:pStyle w:val="Brdtekst"/>
        <w:jc w:val="both"/>
        <w:rPr>
          <w:rFonts w:ascii="Times New Roman" w:hAnsi="Times New Roman" w:cs="Times New Roman"/>
        </w:rPr>
      </w:pPr>
      <w:r>
        <w:rPr>
          <w:rFonts w:ascii="Times New Roman" w:hAnsi="Times New Roman" w:cs="Times New Roman"/>
        </w:rPr>
        <w:t>Formålet fra gjeldende Regional transportplan videreføres.</w:t>
      </w:r>
      <w:r w:rsidR="0095490A">
        <w:rPr>
          <w:rFonts w:ascii="Times New Roman" w:hAnsi="Times New Roman" w:cs="Times New Roman"/>
        </w:rPr>
        <w:t xml:space="preserve"> Det er nødvendig å synliggjøre utfordringer og muligheter for underliggende områder innenfor samferdsel. </w:t>
      </w:r>
    </w:p>
    <w:p w:rsidR="00D7187B" w:rsidRDefault="00D7187B" w:rsidP="005F3148">
      <w:pPr>
        <w:pStyle w:val="Brdtekst"/>
        <w:jc w:val="both"/>
        <w:rPr>
          <w:rFonts w:ascii="Times New Roman" w:hAnsi="Times New Roman" w:cs="Times New Roman"/>
        </w:rPr>
      </w:pPr>
      <w:r>
        <w:rPr>
          <w:rFonts w:ascii="Times New Roman" w:hAnsi="Times New Roman" w:cs="Times New Roman"/>
        </w:rPr>
        <w:t xml:space="preserve">Regional transportplan er strategisk innrettet og </w:t>
      </w:r>
      <w:r w:rsidR="00EB5AF8">
        <w:rPr>
          <w:rFonts w:ascii="Times New Roman" w:hAnsi="Times New Roman" w:cs="Times New Roman"/>
        </w:rPr>
        <w:t>er</w:t>
      </w:r>
      <w:r>
        <w:rPr>
          <w:rFonts w:ascii="Times New Roman" w:hAnsi="Times New Roman" w:cs="Times New Roman"/>
        </w:rPr>
        <w:t xml:space="preserve"> en samordning av prosesser og forvaltningsnivå regionalt. Gjennom mål og strategier trekker Regional transportplan opp langsiktig transportpolitikk</w:t>
      </w:r>
      <w:r w:rsidR="0095490A">
        <w:rPr>
          <w:rFonts w:ascii="Times New Roman" w:hAnsi="Times New Roman" w:cs="Times New Roman"/>
        </w:rPr>
        <w:t xml:space="preserve">, og angir prinsipper og legger føringer for prioriteringer i detaljerte handlingsprogram. </w:t>
      </w:r>
    </w:p>
    <w:p w:rsidR="0095490A" w:rsidRDefault="0095490A" w:rsidP="005F3148">
      <w:pPr>
        <w:pStyle w:val="Brdtekst"/>
        <w:jc w:val="both"/>
        <w:rPr>
          <w:rFonts w:ascii="Times New Roman" w:hAnsi="Times New Roman" w:cs="Times New Roman"/>
        </w:rPr>
      </w:pPr>
      <w:r>
        <w:rPr>
          <w:rFonts w:ascii="Times New Roman" w:hAnsi="Times New Roman" w:cs="Times New Roman"/>
        </w:rPr>
        <w:t>I tillegg er Regional transportplan tenkt å bidra til samordning og koordinering av nasjonale planprosesser, og skal settes i sammenheng med Nasjonal transportplan. Gjennom regional transportplan vil fylkeskommunen synliggjøre mål og krav</w:t>
      </w:r>
      <w:r w:rsidR="00BC7522">
        <w:rPr>
          <w:rFonts w:ascii="Times New Roman" w:hAnsi="Times New Roman" w:cs="Times New Roman"/>
        </w:rPr>
        <w:t xml:space="preserve"> til alle deler av transportsys</w:t>
      </w:r>
      <w:r>
        <w:rPr>
          <w:rFonts w:ascii="Times New Roman" w:hAnsi="Times New Roman" w:cs="Times New Roman"/>
        </w:rPr>
        <w:t>temet, samtidig som r</w:t>
      </w:r>
      <w:r w:rsidR="00BC7522">
        <w:rPr>
          <w:rFonts w:ascii="Times New Roman" w:hAnsi="Times New Roman" w:cs="Times New Roman"/>
        </w:rPr>
        <w:t xml:space="preserve">egional </w:t>
      </w:r>
      <w:r>
        <w:rPr>
          <w:rFonts w:ascii="Times New Roman" w:hAnsi="Times New Roman" w:cs="Times New Roman"/>
        </w:rPr>
        <w:t>t</w:t>
      </w:r>
      <w:r w:rsidR="00BC7522">
        <w:rPr>
          <w:rFonts w:ascii="Times New Roman" w:hAnsi="Times New Roman" w:cs="Times New Roman"/>
        </w:rPr>
        <w:t>ransportplan</w:t>
      </w:r>
      <w:r>
        <w:rPr>
          <w:rFonts w:ascii="Times New Roman" w:hAnsi="Times New Roman" w:cs="Times New Roman"/>
        </w:rPr>
        <w:t xml:space="preserve"> skal gi innspill ti</w:t>
      </w:r>
      <w:r w:rsidR="00BC7522">
        <w:rPr>
          <w:rFonts w:ascii="Times New Roman" w:hAnsi="Times New Roman" w:cs="Times New Roman"/>
        </w:rPr>
        <w:t>l proses</w:t>
      </w:r>
      <w:r>
        <w:rPr>
          <w:rFonts w:ascii="Times New Roman" w:hAnsi="Times New Roman" w:cs="Times New Roman"/>
        </w:rPr>
        <w:t>s</w:t>
      </w:r>
      <w:r w:rsidR="00BC7522">
        <w:rPr>
          <w:rFonts w:ascii="Times New Roman" w:hAnsi="Times New Roman" w:cs="Times New Roman"/>
        </w:rPr>
        <w:t>e</w:t>
      </w:r>
      <w:r>
        <w:rPr>
          <w:rFonts w:ascii="Times New Roman" w:hAnsi="Times New Roman" w:cs="Times New Roman"/>
        </w:rPr>
        <w:t>r og planarbeid</w:t>
      </w:r>
      <w:r w:rsidR="00BC7522">
        <w:rPr>
          <w:rFonts w:ascii="Times New Roman" w:hAnsi="Times New Roman" w:cs="Times New Roman"/>
        </w:rPr>
        <w:t xml:space="preserve"> i stat og kommune. </w:t>
      </w:r>
    </w:p>
    <w:p w:rsidR="00037359" w:rsidRDefault="00037359" w:rsidP="005F3148">
      <w:pPr>
        <w:pStyle w:val="Brdtekst"/>
        <w:jc w:val="both"/>
        <w:rPr>
          <w:rFonts w:ascii="Times New Roman" w:hAnsi="Times New Roman" w:cs="Times New Roman"/>
        </w:rPr>
      </w:pPr>
      <w:r>
        <w:rPr>
          <w:rFonts w:ascii="Times New Roman" w:hAnsi="Times New Roman" w:cs="Times New Roman"/>
        </w:rPr>
        <w:t>Mål og strategier fra Regional transportplan følges opp i handlingsplaner. Det legges opp til å utarbeide følgende handlingsplaner:</w:t>
      </w:r>
    </w:p>
    <w:p w:rsidR="00037359" w:rsidRDefault="00037359" w:rsidP="005B189C">
      <w:pPr>
        <w:pStyle w:val="Brdtekst"/>
        <w:numPr>
          <w:ilvl w:val="0"/>
          <w:numId w:val="19"/>
        </w:numPr>
        <w:spacing w:after="0"/>
        <w:jc w:val="both"/>
        <w:rPr>
          <w:rFonts w:ascii="Times New Roman" w:hAnsi="Times New Roman" w:cs="Times New Roman"/>
        </w:rPr>
      </w:pPr>
      <w:r>
        <w:rPr>
          <w:rFonts w:ascii="Times New Roman" w:hAnsi="Times New Roman" w:cs="Times New Roman"/>
        </w:rPr>
        <w:t>Handlingsplan for Fylkesveg (herunder</w:t>
      </w:r>
      <w:r w:rsidR="005B189C">
        <w:rPr>
          <w:rFonts w:ascii="Times New Roman" w:hAnsi="Times New Roman" w:cs="Times New Roman"/>
        </w:rPr>
        <w:t xml:space="preserve"> trafikksikkerhet, tiltak for gang og sykkel)</w:t>
      </w:r>
    </w:p>
    <w:p w:rsidR="005B189C" w:rsidRDefault="005B189C" w:rsidP="005B189C">
      <w:pPr>
        <w:pStyle w:val="Brdtekst"/>
        <w:numPr>
          <w:ilvl w:val="0"/>
          <w:numId w:val="19"/>
        </w:numPr>
        <w:spacing w:after="0"/>
        <w:jc w:val="both"/>
        <w:rPr>
          <w:rFonts w:ascii="Times New Roman" w:hAnsi="Times New Roman" w:cs="Times New Roman"/>
        </w:rPr>
      </w:pPr>
      <w:r>
        <w:rPr>
          <w:rFonts w:ascii="Times New Roman" w:hAnsi="Times New Roman" w:cs="Times New Roman"/>
        </w:rPr>
        <w:t>Handlingsplan for Kollektivtransport</w:t>
      </w:r>
    </w:p>
    <w:p w:rsidR="005B189C" w:rsidRDefault="005B189C" w:rsidP="005B189C">
      <w:pPr>
        <w:pStyle w:val="Brdtekst"/>
        <w:spacing w:after="0"/>
        <w:jc w:val="both"/>
        <w:rPr>
          <w:rFonts w:ascii="Times New Roman" w:hAnsi="Times New Roman" w:cs="Times New Roman"/>
        </w:rPr>
      </w:pPr>
    </w:p>
    <w:p w:rsidR="005B189C" w:rsidRDefault="005B189C" w:rsidP="005B189C">
      <w:pPr>
        <w:pStyle w:val="Brdtekst"/>
        <w:spacing w:after="0"/>
        <w:jc w:val="both"/>
        <w:rPr>
          <w:rFonts w:ascii="Times New Roman" w:hAnsi="Times New Roman" w:cs="Times New Roman"/>
        </w:rPr>
      </w:pPr>
      <w:r>
        <w:rPr>
          <w:rFonts w:ascii="Times New Roman" w:hAnsi="Times New Roman" w:cs="Times New Roman"/>
        </w:rPr>
        <w:t xml:space="preserve">Neste regionale transportplan vil gjøre opp status for planlegging og tiltak i gjeldende planperiode. </w:t>
      </w:r>
    </w:p>
    <w:p w:rsidR="005B189C" w:rsidRPr="00D7187B" w:rsidRDefault="005B189C" w:rsidP="005B189C">
      <w:pPr>
        <w:pStyle w:val="Brdtekst"/>
        <w:spacing w:after="0"/>
        <w:jc w:val="both"/>
        <w:rPr>
          <w:rFonts w:ascii="Times New Roman" w:hAnsi="Times New Roman" w:cs="Times New Roman"/>
        </w:rPr>
      </w:pPr>
    </w:p>
    <w:p w:rsidR="005F3148" w:rsidRPr="005F3148" w:rsidRDefault="005F3148" w:rsidP="005F3148">
      <w:pPr>
        <w:pStyle w:val="Brdtekst"/>
        <w:jc w:val="both"/>
        <w:rPr>
          <w:rFonts w:ascii="Times New Roman" w:hAnsi="Times New Roman" w:cs="Times New Roman"/>
          <w:b/>
        </w:rPr>
      </w:pPr>
      <w:r w:rsidRPr="005F3148">
        <w:rPr>
          <w:rFonts w:ascii="Times New Roman" w:hAnsi="Times New Roman" w:cs="Times New Roman"/>
          <w:b/>
        </w:rPr>
        <w:t>Problemstillinger som skal tas opp i videre planlegging</w:t>
      </w:r>
    </w:p>
    <w:p w:rsidR="00812784" w:rsidRDefault="004A45EB" w:rsidP="004A45EB">
      <w:pPr>
        <w:rPr>
          <w:rFonts w:ascii="Times New Roman" w:hAnsi="Times New Roman" w:cs="Times New Roman"/>
        </w:rPr>
      </w:pPr>
      <w:r w:rsidRPr="004A45EB">
        <w:rPr>
          <w:rFonts w:ascii="Times New Roman" w:hAnsi="Times New Roman" w:cs="Times New Roman"/>
        </w:rPr>
        <w:t>Planarbeidet skal svare på utfordringer knyttet strategisk for innhenting av etterslep på fylkesveg, oppfølging av strategi for næringstransport på fylkesveg (</w:t>
      </w:r>
      <w:r w:rsidR="00812784">
        <w:rPr>
          <w:rFonts w:ascii="Times New Roman" w:hAnsi="Times New Roman" w:cs="Times New Roman"/>
        </w:rPr>
        <w:t>«</w:t>
      </w:r>
      <w:r w:rsidRPr="004A45EB">
        <w:rPr>
          <w:rFonts w:ascii="Times New Roman" w:hAnsi="Times New Roman" w:cs="Times New Roman"/>
        </w:rPr>
        <w:t>fra kyst til marked</w:t>
      </w:r>
      <w:r w:rsidR="00812784">
        <w:rPr>
          <w:rFonts w:ascii="Times New Roman" w:hAnsi="Times New Roman" w:cs="Times New Roman"/>
        </w:rPr>
        <w:t>»</w:t>
      </w:r>
      <w:r w:rsidRPr="004A45EB">
        <w:rPr>
          <w:rFonts w:ascii="Times New Roman" w:hAnsi="Times New Roman" w:cs="Times New Roman"/>
        </w:rPr>
        <w:t xml:space="preserve">), videreføring av arbeidet med byutfordringene gjennom Transportnett Tromsø og Harstadpakken. </w:t>
      </w:r>
      <w:r w:rsidR="00812784">
        <w:rPr>
          <w:rFonts w:ascii="Times New Roman" w:hAnsi="Times New Roman" w:cs="Times New Roman"/>
        </w:rPr>
        <w:t xml:space="preserve">Hovedtrekkene i transportsystemet, herunder kollektivknutepunkt, skal kartlegges og avklares. Dette vil lette samordning og samarbeid mellom kommune, stat og fylkeskommune knyttet til samordnet bolig-, areal- og transportplanlegging. Denne samordningen er spesielt viktig for byområder, men også sentral for utvikling av bo- og arbeidsmarkedsregioner. </w:t>
      </w:r>
      <w:r w:rsidRPr="004A45EB">
        <w:rPr>
          <w:rFonts w:ascii="Times New Roman" w:hAnsi="Times New Roman" w:cs="Times New Roman"/>
        </w:rPr>
        <w:t xml:space="preserve">Planarbeidet vil også omhandle konsekvenser av </w:t>
      </w:r>
      <w:r w:rsidR="00037359">
        <w:rPr>
          <w:rFonts w:ascii="Times New Roman" w:hAnsi="Times New Roman" w:cs="Times New Roman"/>
        </w:rPr>
        <w:t xml:space="preserve">mulige </w:t>
      </w:r>
      <w:r w:rsidRPr="004A45EB">
        <w:rPr>
          <w:rFonts w:ascii="Times New Roman" w:hAnsi="Times New Roman" w:cs="Times New Roman"/>
        </w:rPr>
        <w:t>endring</w:t>
      </w:r>
      <w:r w:rsidR="00037359">
        <w:rPr>
          <w:rFonts w:ascii="Times New Roman" w:hAnsi="Times New Roman" w:cs="Times New Roman"/>
        </w:rPr>
        <w:t>er</w:t>
      </w:r>
      <w:r w:rsidRPr="004A45EB">
        <w:rPr>
          <w:rFonts w:ascii="Times New Roman" w:hAnsi="Times New Roman" w:cs="Times New Roman"/>
        </w:rPr>
        <w:t xml:space="preserve"> i </w:t>
      </w:r>
      <w:r w:rsidR="00037359">
        <w:rPr>
          <w:rFonts w:ascii="Times New Roman" w:hAnsi="Times New Roman" w:cs="Times New Roman"/>
        </w:rPr>
        <w:t>økonomiske</w:t>
      </w:r>
      <w:r w:rsidRPr="004A45EB">
        <w:rPr>
          <w:rFonts w:ascii="Times New Roman" w:hAnsi="Times New Roman" w:cs="Times New Roman"/>
        </w:rPr>
        <w:t xml:space="preserve"> rammer</w:t>
      </w:r>
      <w:r w:rsidR="00037359">
        <w:rPr>
          <w:rFonts w:ascii="Times New Roman" w:hAnsi="Times New Roman" w:cs="Times New Roman"/>
        </w:rPr>
        <w:t xml:space="preserve"> for veg og kollektivtransporten opp mot fremtidige transportbehov i fylket. </w:t>
      </w:r>
    </w:p>
    <w:p w:rsidR="008B4AA4" w:rsidRPr="005B189C" w:rsidRDefault="004A45EB" w:rsidP="005B189C">
      <w:r w:rsidRPr="004A45EB">
        <w:rPr>
          <w:rFonts w:ascii="Times New Roman" w:hAnsi="Times New Roman" w:cs="Times New Roman"/>
        </w:rPr>
        <w:t>Neste regional transportplan vil gjøre opp status for planlegging og tiltak i gjeldende planperiode.</w:t>
      </w:r>
    </w:p>
    <w:p w:rsidR="00AC567F" w:rsidRPr="002D58B4" w:rsidRDefault="004B73C7" w:rsidP="002D58B4">
      <w:pPr>
        <w:pStyle w:val="Overskrift3"/>
      </w:pPr>
      <w:bookmarkStart w:id="29" w:name="_Toc455489127"/>
      <w:r w:rsidRPr="002D58B4">
        <w:t>5.2.3</w:t>
      </w:r>
      <w:r w:rsidR="00F01378" w:rsidRPr="002D58B4">
        <w:t xml:space="preserve"> </w:t>
      </w:r>
      <w:r w:rsidR="00AC567F" w:rsidRPr="002D58B4">
        <w:t>Regional plan for reindrift</w:t>
      </w:r>
      <w:bookmarkEnd w:id="29"/>
    </w:p>
    <w:p w:rsidR="00822B30" w:rsidRPr="00983FDB" w:rsidRDefault="00E62FDF" w:rsidP="00F32A60">
      <w:pPr>
        <w:jc w:val="both"/>
        <w:rPr>
          <w:rFonts w:ascii="Times New Roman" w:hAnsi="Times New Roman" w:cs="Times New Roman"/>
        </w:rPr>
      </w:pPr>
      <w:r w:rsidRPr="00983FDB">
        <w:rPr>
          <w:rFonts w:ascii="Times New Roman" w:hAnsi="Times New Roman" w:cs="Times New Roman"/>
        </w:rPr>
        <w:t>I Regional planstrategi for Troms 2012-2015 ble det besluttet å utarbeide en regional plan for reindrift i Troms</w:t>
      </w:r>
      <w:r w:rsidR="00BC6C91" w:rsidRPr="00983FDB">
        <w:rPr>
          <w:rFonts w:ascii="Times New Roman" w:hAnsi="Times New Roman" w:cs="Times New Roman"/>
        </w:rPr>
        <w:t xml:space="preserve">. </w:t>
      </w:r>
      <w:r w:rsidR="007A647C" w:rsidRPr="00983FDB">
        <w:rPr>
          <w:rFonts w:ascii="Times New Roman" w:hAnsi="Times New Roman" w:cs="Times New Roman"/>
        </w:rPr>
        <w:t xml:space="preserve">Fylkesrådet vedtok oppstart av planarbeidet i fylkesrådssak 211/14, ett år etter planlagt oppstart. </w:t>
      </w:r>
      <w:r w:rsidR="00822B30" w:rsidRPr="00983FDB">
        <w:rPr>
          <w:rFonts w:ascii="Times New Roman" w:hAnsi="Times New Roman" w:cs="Times New Roman"/>
        </w:rPr>
        <w:t xml:space="preserve">Det er første gang det langes en regional plan for reindrift i Norge, og arbeidet er derfor preget av å være nybrottsarbeid. Arbeidet med planen vil ha høy prioritet i perioden. </w:t>
      </w:r>
      <w:r w:rsidR="007A647C" w:rsidRPr="00983FDB">
        <w:rPr>
          <w:rFonts w:ascii="Times New Roman" w:hAnsi="Times New Roman" w:cs="Times New Roman"/>
        </w:rPr>
        <w:t xml:space="preserve"> </w:t>
      </w:r>
    </w:p>
    <w:p w:rsidR="00041F87" w:rsidRPr="00983FDB" w:rsidRDefault="00041F87" w:rsidP="00F32A60">
      <w:pPr>
        <w:jc w:val="both"/>
        <w:rPr>
          <w:rFonts w:ascii="Times New Roman" w:hAnsi="Times New Roman" w:cs="Times New Roman"/>
          <w:b/>
        </w:rPr>
      </w:pPr>
      <w:r w:rsidRPr="00983FDB">
        <w:rPr>
          <w:rFonts w:ascii="Times New Roman" w:hAnsi="Times New Roman" w:cs="Times New Roman"/>
          <w:b/>
        </w:rPr>
        <w:t>Formål med planen</w:t>
      </w:r>
    </w:p>
    <w:p w:rsidR="00041F87" w:rsidRPr="00983FDB" w:rsidRDefault="00041F87" w:rsidP="00F32A60">
      <w:pPr>
        <w:jc w:val="both"/>
        <w:rPr>
          <w:rFonts w:ascii="Times New Roman" w:hAnsi="Times New Roman" w:cs="Times New Roman"/>
        </w:rPr>
      </w:pPr>
      <w:r w:rsidRPr="00983FDB">
        <w:rPr>
          <w:rFonts w:ascii="Times New Roman" w:hAnsi="Times New Roman" w:cs="Times New Roman"/>
        </w:rPr>
        <w:t xml:space="preserve">Hovedformålet med en regional plan for reindrift i Troms er å komme frem til en langsiktig og helhetlig strategi for en økologisk, økonomisk og kulturelt bærekraftig reindrift, der reindriftens arealer og næringens utviklingsbehov sikres, samtidig som hensynet til reindriften veies opp mot andre samfunnsinteresser. </w:t>
      </w:r>
    </w:p>
    <w:p w:rsidR="00041F87" w:rsidRPr="00983FDB" w:rsidRDefault="00041F87" w:rsidP="00F32A60">
      <w:pPr>
        <w:jc w:val="both"/>
        <w:rPr>
          <w:rFonts w:ascii="Times New Roman" w:hAnsi="Times New Roman" w:cs="Times New Roman"/>
        </w:rPr>
      </w:pPr>
      <w:r w:rsidRPr="00983FDB">
        <w:rPr>
          <w:rFonts w:ascii="Times New Roman" w:hAnsi="Times New Roman" w:cs="Times New Roman"/>
        </w:rPr>
        <w:t>I Troms, som i reindriften ellers drives næringen på tvers av kommune- og fylkesgrenser, og det er påkrevd å se både arealbruk og virkninger av inngrep i en større sammenheng. Reindriften i Troms er svært sammensatt – mange distrikt har helårsdrift, det er reindrift med flyttinger, sommerdistr</w:t>
      </w:r>
      <w:r w:rsidR="00F16618" w:rsidRPr="00983FDB">
        <w:rPr>
          <w:rFonts w:ascii="Times New Roman" w:hAnsi="Times New Roman" w:cs="Times New Roman"/>
        </w:rPr>
        <w:t>i</w:t>
      </w:r>
      <w:r w:rsidRPr="00983FDB">
        <w:rPr>
          <w:rFonts w:ascii="Times New Roman" w:hAnsi="Times New Roman" w:cs="Times New Roman"/>
        </w:rPr>
        <w:t>ktene i Nord-Troms har vinter</w:t>
      </w:r>
      <w:r w:rsidR="00F16618" w:rsidRPr="00983FDB">
        <w:rPr>
          <w:rFonts w:ascii="Times New Roman" w:hAnsi="Times New Roman" w:cs="Times New Roman"/>
        </w:rPr>
        <w:t xml:space="preserve">beite i Finnmark og i tillegg den svenske reindriften en del av reindriften i Troms. </w:t>
      </w:r>
    </w:p>
    <w:p w:rsidR="00F16618" w:rsidRPr="00983FDB" w:rsidRDefault="00F16618" w:rsidP="00F32A60">
      <w:pPr>
        <w:jc w:val="both"/>
        <w:rPr>
          <w:rFonts w:ascii="Times New Roman" w:hAnsi="Times New Roman" w:cs="Times New Roman"/>
        </w:rPr>
      </w:pPr>
      <w:r w:rsidRPr="00983FDB">
        <w:rPr>
          <w:rFonts w:ascii="Times New Roman" w:hAnsi="Times New Roman" w:cs="Times New Roman"/>
        </w:rPr>
        <w:t xml:space="preserve">De fleste distriktene i Troms har sine arealer innenfor to eller flere kommuner. Dette gir spesielle utfordringer i å gi et utfyllende og sammenhengende bilde av arealbruken og arealbehovet til reindriften i fylket. </w:t>
      </w:r>
    </w:p>
    <w:p w:rsidR="00F16618" w:rsidRPr="00983FDB" w:rsidRDefault="00F16618" w:rsidP="00F32A60">
      <w:pPr>
        <w:jc w:val="both"/>
        <w:rPr>
          <w:rFonts w:ascii="Times New Roman" w:hAnsi="Times New Roman" w:cs="Times New Roman"/>
        </w:rPr>
      </w:pPr>
      <w:r w:rsidRPr="00983FDB">
        <w:rPr>
          <w:rFonts w:ascii="Times New Roman" w:hAnsi="Times New Roman" w:cs="Times New Roman"/>
        </w:rPr>
        <w:t xml:space="preserve">Reindriftsnæringen i Troms er også en viktig næring og materielt grunnlag for samisk kultur, språk og samfunnsliv i fylket. </w:t>
      </w:r>
    </w:p>
    <w:p w:rsidR="00F16618" w:rsidRPr="00983FDB" w:rsidRDefault="00F16618" w:rsidP="00F32A60">
      <w:pPr>
        <w:jc w:val="both"/>
        <w:rPr>
          <w:rFonts w:ascii="Times New Roman" w:hAnsi="Times New Roman" w:cs="Times New Roman"/>
        </w:rPr>
      </w:pPr>
      <w:r w:rsidRPr="00983FDB">
        <w:rPr>
          <w:rFonts w:ascii="Times New Roman" w:hAnsi="Times New Roman" w:cs="Times New Roman"/>
          <w:b/>
        </w:rPr>
        <w:t>Problemstillinger som skal tas opp i videre planlegging</w:t>
      </w:r>
    </w:p>
    <w:p w:rsidR="00F16618" w:rsidRPr="00983FDB" w:rsidRDefault="00F16618" w:rsidP="00DF3821">
      <w:pPr>
        <w:jc w:val="both"/>
        <w:rPr>
          <w:rFonts w:ascii="Times New Roman" w:hAnsi="Times New Roman" w:cs="Times New Roman"/>
        </w:rPr>
      </w:pPr>
      <w:r w:rsidRPr="00983FDB">
        <w:rPr>
          <w:rFonts w:ascii="Times New Roman" w:hAnsi="Times New Roman" w:cs="Times New Roman"/>
        </w:rPr>
        <w:t xml:space="preserve">En regional plan for reindrift må ses i forhold til inngrep i beiteområdene i form av hyttebygging og utbygging av småkraft, vindkraft og kraftlinje. En regional plan vil også gi forutsigbarhet både til reindriftsnæringen og andre arealkrevende næringer samt lokal planmyndighet, ved at særverdiområder merkes av som hensynssoner på kart. Det vil også være naturlig å se på </w:t>
      </w:r>
      <w:r w:rsidR="00822B30" w:rsidRPr="00983FDB">
        <w:rPr>
          <w:rFonts w:ascii="Times New Roman" w:hAnsi="Times New Roman" w:cs="Times New Roman"/>
        </w:rPr>
        <w:t xml:space="preserve">reindriften som nærings- og samfunnsmessig ressurs, med fokus på reindriften som kultur- og språkbærer og næringens behov for utvikling næringsmessig, språklig og kulturelt. </w:t>
      </w:r>
    </w:p>
    <w:p w:rsidR="00AC567F" w:rsidRPr="002D58B4" w:rsidRDefault="002D58B4" w:rsidP="002D58B4">
      <w:pPr>
        <w:pStyle w:val="Overskrift3"/>
      </w:pPr>
      <w:bookmarkStart w:id="30" w:name="_Toc455489128"/>
      <w:r>
        <w:t xml:space="preserve">5.2.4 </w:t>
      </w:r>
      <w:r w:rsidR="00AC567F" w:rsidRPr="002D58B4">
        <w:t xml:space="preserve">Regional plan for idrett og anlegg for </w:t>
      </w:r>
      <w:r w:rsidR="00E62FDF" w:rsidRPr="002D58B4">
        <w:t>idrett og fysisk aktivitet</w:t>
      </w:r>
      <w:bookmarkEnd w:id="30"/>
      <w:r w:rsidR="00E62FDF" w:rsidRPr="002D58B4">
        <w:t xml:space="preserve"> </w:t>
      </w:r>
      <w:r w:rsidR="00AC567F" w:rsidRPr="002D58B4">
        <w:t xml:space="preserve"> </w:t>
      </w:r>
    </w:p>
    <w:p w:rsidR="001A405C" w:rsidRPr="00773BF7" w:rsidRDefault="001A405C" w:rsidP="001A405C">
      <w:pPr>
        <w:spacing w:after="0"/>
        <w:rPr>
          <w:rFonts w:ascii="Times New Roman" w:hAnsi="Times New Roman" w:cs="Times New Roman"/>
          <w:b/>
        </w:rPr>
      </w:pPr>
      <w:r w:rsidRPr="00773BF7">
        <w:rPr>
          <w:rFonts w:ascii="Times New Roman" w:hAnsi="Times New Roman" w:cs="Times New Roman"/>
          <w:b/>
        </w:rPr>
        <w:t>Formål med planen</w:t>
      </w:r>
    </w:p>
    <w:p w:rsidR="001A405C" w:rsidRPr="00773BF7" w:rsidRDefault="001A405C" w:rsidP="001A405C">
      <w:pPr>
        <w:jc w:val="both"/>
        <w:rPr>
          <w:rFonts w:ascii="Times New Roman" w:hAnsi="Times New Roman" w:cs="Times New Roman"/>
        </w:rPr>
      </w:pPr>
      <w:r w:rsidRPr="00773BF7">
        <w:rPr>
          <w:rFonts w:ascii="Times New Roman" w:hAnsi="Times New Roman" w:cs="Times New Roman"/>
        </w:rPr>
        <w:t>Formålet med Regional plan for idrett og anlegg for fysisk aktivitet for Troms 2016-2027 er å etablere et felles og omforent grunnlag for den strategiske utviklingen av Troms fylke innenfor idrett og anlegg for fysisk aktivitet.</w:t>
      </w:r>
    </w:p>
    <w:p w:rsidR="001A405C" w:rsidRPr="00773BF7" w:rsidRDefault="001A405C" w:rsidP="001A405C">
      <w:pPr>
        <w:jc w:val="both"/>
        <w:rPr>
          <w:rFonts w:ascii="Times New Roman" w:hAnsi="Times New Roman" w:cs="Times New Roman"/>
        </w:rPr>
      </w:pPr>
      <w:r w:rsidRPr="00773BF7">
        <w:rPr>
          <w:rFonts w:ascii="Times New Roman" w:hAnsi="Times New Roman" w:cs="Times New Roman"/>
        </w:rPr>
        <w:t>Gjennom mål og strategier vil den regionale planen trekke opp langsiktige utviklingsstrategier, angi prinsipper og legge føringer for prioriteringer</w:t>
      </w:r>
      <w:r w:rsidRPr="00773BF7">
        <w:rPr>
          <w:rFonts w:ascii="Times New Roman" w:hAnsi="Times New Roman" w:cs="Times New Roman"/>
          <w:color w:val="FF0000"/>
        </w:rPr>
        <w:t xml:space="preserve"> </w:t>
      </w:r>
      <w:r w:rsidRPr="00773BF7">
        <w:rPr>
          <w:rFonts w:ascii="Times New Roman" w:hAnsi="Times New Roman" w:cs="Times New Roman"/>
        </w:rPr>
        <w:t xml:space="preserve">av innsats. Planen vil ligge til grunn for samarbeid og samvirke mellom sentrale utviklingsaktører i fylket. </w:t>
      </w:r>
    </w:p>
    <w:p w:rsidR="001A405C" w:rsidRPr="00773BF7" w:rsidRDefault="001A405C" w:rsidP="001A405C">
      <w:pPr>
        <w:spacing w:after="0"/>
        <w:jc w:val="both"/>
        <w:rPr>
          <w:rFonts w:ascii="Times New Roman" w:hAnsi="Times New Roman" w:cs="Times New Roman"/>
        </w:rPr>
      </w:pPr>
      <w:r w:rsidRPr="00773BF7">
        <w:rPr>
          <w:rFonts w:ascii="Times New Roman" w:hAnsi="Times New Roman" w:cs="Times New Roman"/>
        </w:rPr>
        <w:t xml:space="preserve">Planen vil bidra til å møte nasjonale forventninger og legge føringer for et langsiktig arbeid på området. En egen plan vil også bidra til å løfte den regionale politikken for idrett og anlegg for fysisk aktivitet.   </w:t>
      </w:r>
    </w:p>
    <w:p w:rsidR="001A405C" w:rsidRPr="00773BF7" w:rsidRDefault="001A405C" w:rsidP="001A405C">
      <w:pPr>
        <w:jc w:val="both"/>
        <w:rPr>
          <w:rFonts w:ascii="Times New Roman" w:hAnsi="Times New Roman" w:cs="Times New Roman"/>
        </w:rPr>
      </w:pPr>
    </w:p>
    <w:p w:rsidR="001A405C" w:rsidRPr="00773BF7" w:rsidRDefault="001A405C" w:rsidP="001A405C">
      <w:pPr>
        <w:spacing w:after="0"/>
        <w:rPr>
          <w:rFonts w:ascii="Times New Roman" w:hAnsi="Times New Roman" w:cs="Times New Roman"/>
          <w:b/>
        </w:rPr>
      </w:pPr>
      <w:r w:rsidRPr="00773BF7">
        <w:rPr>
          <w:rFonts w:ascii="Times New Roman" w:hAnsi="Times New Roman" w:cs="Times New Roman"/>
          <w:b/>
        </w:rPr>
        <w:t>Problemstillinger som tas opp i planarbeidet</w:t>
      </w:r>
    </w:p>
    <w:p w:rsidR="001A405C" w:rsidRPr="00773BF7" w:rsidRDefault="001A405C" w:rsidP="001A405C">
      <w:pPr>
        <w:jc w:val="both"/>
        <w:rPr>
          <w:rFonts w:ascii="Times New Roman" w:hAnsi="Times New Roman" w:cs="Times New Roman"/>
        </w:rPr>
      </w:pPr>
      <w:r w:rsidRPr="00773BF7">
        <w:rPr>
          <w:rFonts w:ascii="Times New Roman" w:hAnsi="Times New Roman" w:cs="Times New Roman"/>
        </w:rPr>
        <w:t>Gjennom planprogrammet er det lagt opp til et konsentrert plandokument med få tema og fokus på langsiktige prioriteringer, mål og strategier. Følgende plantema er vektlagt: Idretten i Troms, kompetanse, arrangementer, anlegg for idrett, friluftsliv og fysisk aktivitet. Planen vil være førende for Troms fylkeskommunes årlige prioriteringer i forhold til spillemiddelfordelingen, særlig for større og/eller kostnadskrevende anlegg.</w:t>
      </w:r>
    </w:p>
    <w:p w:rsidR="001A405C" w:rsidRPr="00773BF7" w:rsidRDefault="001A405C" w:rsidP="001A405C">
      <w:pPr>
        <w:spacing w:after="0"/>
        <w:jc w:val="both"/>
        <w:rPr>
          <w:rFonts w:ascii="Times New Roman" w:hAnsi="Times New Roman" w:cs="Times New Roman"/>
        </w:rPr>
      </w:pPr>
      <w:r w:rsidRPr="00773BF7">
        <w:rPr>
          <w:rFonts w:ascii="Times New Roman" w:hAnsi="Times New Roman" w:cs="Times New Roman"/>
        </w:rPr>
        <w:t>Regional plan for idrett og anlegg skal bidra til å løfte problemstillinger knyttet til helsegevinsten ved fysisk aktivitet og idrett, ungdomsidrett, idrettens rammebetingelser og regionale, nasjonale eller internasjonale idrettsarrangement. Videre vil problemstillinger rundt talentutvikling og toppidrett og kompetanseutvikling innen idretten knyttet til aktivitet, ledelse og anlegg løftes i planen.  Anlegg for idrett, friluftsliv og fysisk aktivitet i Troms i forhold til bruk av spillemidler og eventuelt andre økonomiske virkemidler til slike formål vil være gjenstand for en gjennomgang.</w:t>
      </w:r>
    </w:p>
    <w:p w:rsidR="00D30D18" w:rsidRDefault="00D30D18">
      <w:pPr>
        <w:rPr>
          <w:rFonts w:ascii="Times New Roman" w:hAnsi="Times New Roman" w:cs="Times New Roman"/>
        </w:rPr>
      </w:pPr>
    </w:p>
    <w:p w:rsidR="00D30D18" w:rsidRDefault="00D30D18">
      <w:pPr>
        <w:rPr>
          <w:rFonts w:ascii="Times New Roman" w:hAnsi="Times New Roman" w:cs="Times New Roman"/>
        </w:rPr>
      </w:pPr>
      <w:r>
        <w:rPr>
          <w:rFonts w:ascii="Times New Roman" w:hAnsi="Times New Roman" w:cs="Times New Roman"/>
        </w:rPr>
        <w:br w:type="page"/>
      </w:r>
    </w:p>
    <w:p w:rsidR="00D30D18" w:rsidRPr="002D58B4" w:rsidRDefault="002D58B4" w:rsidP="002D58B4">
      <w:pPr>
        <w:pStyle w:val="Overskrift1"/>
      </w:pPr>
      <w:bookmarkStart w:id="31" w:name="_Toc455489129"/>
      <w:r>
        <w:t xml:space="preserve">6 </w:t>
      </w:r>
      <w:r w:rsidR="00D30D18" w:rsidRPr="002D58B4">
        <w:t>INTERKOMMUNALT PLANSAMARBEID ETTER PBL § 9-1: PROSJEKT AREALPLANLEGGING I SJØ</w:t>
      </w:r>
      <w:bookmarkEnd w:id="31"/>
      <w:r w:rsidR="00D30D18" w:rsidRPr="002D58B4">
        <w:t xml:space="preserve"> </w:t>
      </w:r>
    </w:p>
    <w:p w:rsidR="00D30D18" w:rsidRDefault="00D30D18" w:rsidP="00D30D18"/>
    <w:p w:rsidR="00D30D18" w:rsidRPr="002D58B4" w:rsidRDefault="004D2946" w:rsidP="002D58B4">
      <w:pPr>
        <w:pStyle w:val="Overskrift2"/>
      </w:pPr>
      <w:bookmarkStart w:id="32" w:name="_Toc455489130"/>
      <w:r w:rsidRPr="002D58B4">
        <w:t xml:space="preserve">6.1 </w:t>
      </w:r>
      <w:r w:rsidR="00D30D18" w:rsidRPr="002D58B4">
        <w:t>Arealplanlegging i sjø</w:t>
      </w:r>
      <w:bookmarkEnd w:id="32"/>
      <w:r w:rsidR="00D30D18" w:rsidRPr="002D58B4">
        <w:t xml:space="preserve"> </w:t>
      </w:r>
    </w:p>
    <w:p w:rsidR="00F32A60" w:rsidRPr="00F32A60" w:rsidRDefault="00F32A60" w:rsidP="00F32A60">
      <w:pPr>
        <w:rPr>
          <w:rFonts w:ascii="Times New Roman" w:hAnsi="Times New Roman" w:cs="Times New Roman"/>
        </w:rPr>
      </w:pPr>
      <w:r w:rsidRPr="00F32A60">
        <w:rPr>
          <w:rFonts w:ascii="Times New Roman" w:hAnsi="Times New Roman" w:cs="Times New Roman"/>
        </w:rPr>
        <w:t>Kystplan Troms var et samarbeidsprosjekt mellom Troms fylkeskommune og kystkommunene i Troms om en helhetlig og samordnet planlegging av sjøområdene i fylket. Målet var å legge til rette for en revidering av de kommunale kystsoneplanene i fylke</w:t>
      </w:r>
      <w:r>
        <w:rPr>
          <w:rFonts w:ascii="Times New Roman" w:hAnsi="Times New Roman" w:cs="Times New Roman"/>
        </w:rPr>
        <w:t>t</w:t>
      </w:r>
      <w:r w:rsidRPr="00F32A60">
        <w:rPr>
          <w:rFonts w:ascii="Times New Roman" w:hAnsi="Times New Roman" w:cs="Times New Roman"/>
        </w:rPr>
        <w:t xml:space="preserve"> gjennom interkommunale samarbeidsprosjekter. I løpet av tre år kan en slå fast at dette </w:t>
      </w:r>
      <w:r>
        <w:rPr>
          <w:rFonts w:ascii="Times New Roman" w:hAnsi="Times New Roman" w:cs="Times New Roman"/>
        </w:rPr>
        <w:t xml:space="preserve">samarbeidet kan karakteriseres </w:t>
      </w:r>
      <w:r w:rsidRPr="00F32A60">
        <w:rPr>
          <w:rFonts w:ascii="Times New Roman" w:hAnsi="Times New Roman" w:cs="Times New Roman"/>
        </w:rPr>
        <w:t>som en suksess. Samtlige 23 kystkommuner vedtok nye og reviderte kystsoneplaner i løpet av 2015, og av disse ble hele 22 kommunale kystsoneplaner revidert gjennom interkommunale samarbeidsprosjekter.   </w:t>
      </w:r>
    </w:p>
    <w:p w:rsidR="00F32A60" w:rsidRDefault="00F32A60" w:rsidP="00F32A60">
      <w:pPr>
        <w:pStyle w:val="Ingenmellomrom"/>
        <w:jc w:val="both"/>
        <w:rPr>
          <w:rFonts w:ascii="Times New Roman" w:hAnsi="Times New Roman" w:cs="Times New Roman"/>
          <w:b/>
        </w:rPr>
      </w:pPr>
      <w:r w:rsidRPr="00F32A60">
        <w:rPr>
          <w:rFonts w:ascii="Times New Roman" w:hAnsi="Times New Roman" w:cs="Times New Roman"/>
        </w:rPr>
        <w:t>Gode og oppdaterte arealplaner i sjø er ferskvare. Det skyldes ikke minst den dynamiske ut</w:t>
      </w:r>
      <w:r>
        <w:rPr>
          <w:rFonts w:ascii="Times New Roman" w:hAnsi="Times New Roman" w:cs="Times New Roman"/>
        </w:rPr>
        <w:t>viklingen i kystbaserte næringer</w:t>
      </w:r>
      <w:r w:rsidRPr="00F32A60">
        <w:rPr>
          <w:rFonts w:ascii="Times New Roman" w:hAnsi="Times New Roman" w:cs="Times New Roman"/>
        </w:rPr>
        <w:t>, og en stadig utvikling av kunnskapen om hvordan vi best kan forvalte kystområdene. Det er derfor et behov for å sikre en oppdatering av arealplanene i sjø etter behov. I det foreliggende prosjektet vil en legge til rette for at de kommunale kystsoneplanene revideres og oppdateres jevnlig og dynamisk gjennom interkommunalt samarbeid.</w:t>
      </w:r>
    </w:p>
    <w:p w:rsidR="00F32A60" w:rsidRDefault="00F32A60" w:rsidP="00D30D18">
      <w:pPr>
        <w:pStyle w:val="Ingenmellomrom"/>
        <w:jc w:val="both"/>
        <w:rPr>
          <w:rFonts w:ascii="Times New Roman" w:hAnsi="Times New Roman" w:cs="Times New Roman"/>
          <w:b/>
        </w:rPr>
      </w:pPr>
    </w:p>
    <w:p w:rsidR="00D30D18" w:rsidRPr="00983FDB" w:rsidRDefault="00D30D18" w:rsidP="00D30D18">
      <w:pPr>
        <w:pStyle w:val="Ingenmellomrom"/>
        <w:jc w:val="both"/>
        <w:rPr>
          <w:rFonts w:ascii="Times New Roman" w:hAnsi="Times New Roman" w:cs="Times New Roman"/>
          <w:b/>
        </w:rPr>
      </w:pPr>
      <w:r w:rsidRPr="00983FDB">
        <w:rPr>
          <w:rFonts w:ascii="Times New Roman" w:hAnsi="Times New Roman" w:cs="Times New Roman"/>
          <w:b/>
        </w:rPr>
        <w:t>Formålet med planen</w:t>
      </w:r>
    </w:p>
    <w:p w:rsidR="00D30D18" w:rsidRPr="00983FDB" w:rsidRDefault="00D30D18" w:rsidP="00D30D18">
      <w:pPr>
        <w:pStyle w:val="Ingenmellomrom"/>
        <w:jc w:val="both"/>
        <w:rPr>
          <w:rFonts w:ascii="Times New Roman" w:hAnsi="Times New Roman" w:cs="Times New Roman"/>
        </w:rPr>
      </w:pPr>
      <w:r w:rsidRPr="00983FDB">
        <w:rPr>
          <w:rFonts w:ascii="Times New Roman" w:hAnsi="Times New Roman" w:cs="Times New Roman"/>
        </w:rPr>
        <w:t xml:space="preserve">Fiskeri- og havbruksnæringen er to av de viktigste eksportnæringene i Troms, og de bidrar til sysselsetting, bosetting og øvrige ringvirkninger i hele fylket. Potensialet for videre vekst innen </w:t>
      </w:r>
      <w:r w:rsidR="00F32A60">
        <w:rPr>
          <w:rFonts w:ascii="Times New Roman" w:hAnsi="Times New Roman" w:cs="Times New Roman"/>
        </w:rPr>
        <w:t>sjømatnæringene er stort i Troms</w:t>
      </w:r>
      <w:r w:rsidRPr="00983FDB">
        <w:rPr>
          <w:rFonts w:ascii="Times New Roman" w:hAnsi="Times New Roman" w:cs="Times New Roman"/>
        </w:rPr>
        <w:t>. I den forbindelse vil oppdaterte arealplaner i sjø være av stor betyd</w:t>
      </w:r>
      <w:r w:rsidR="00F32A60">
        <w:rPr>
          <w:rFonts w:ascii="Times New Roman" w:hAnsi="Times New Roman" w:cs="Times New Roman"/>
        </w:rPr>
        <w:t>ning for å kunne sikre e</w:t>
      </w:r>
      <w:r w:rsidRPr="00983FDB">
        <w:rPr>
          <w:rFonts w:ascii="Times New Roman" w:hAnsi="Times New Roman" w:cs="Times New Roman"/>
        </w:rPr>
        <w:t>n fremtidig bærekraftig utviklin</w:t>
      </w:r>
      <w:r w:rsidR="00F32A60">
        <w:rPr>
          <w:rFonts w:ascii="Times New Roman" w:hAnsi="Times New Roman" w:cs="Times New Roman"/>
        </w:rPr>
        <w:t>g og bruk av sjøarealene</w:t>
      </w:r>
      <w:r w:rsidRPr="00983FDB">
        <w:rPr>
          <w:rFonts w:ascii="Times New Roman" w:hAnsi="Times New Roman" w:cs="Times New Roman"/>
        </w:rPr>
        <w:t>. Troms fylkeskommune har gjennom Kystplan Troms bidratt til at samtlige 23 kystkommuner i dag har nye og digitaliserte kystsoneplaner som legger til rette for en videre vekst og utvikling i sjømatnæringen innenfor bærekraftige rammer.</w:t>
      </w:r>
    </w:p>
    <w:p w:rsidR="00D30D18" w:rsidRPr="00983FDB" w:rsidRDefault="00D30D18" w:rsidP="00D30D18">
      <w:pPr>
        <w:pStyle w:val="Ingenmellomrom"/>
        <w:jc w:val="both"/>
        <w:rPr>
          <w:rFonts w:ascii="Times New Roman" w:hAnsi="Times New Roman" w:cs="Times New Roman"/>
        </w:rPr>
      </w:pPr>
    </w:p>
    <w:p w:rsidR="00D30D18" w:rsidRPr="00983FDB" w:rsidRDefault="00D30D18" w:rsidP="00D30D18">
      <w:pPr>
        <w:pStyle w:val="Ingenmellomrom"/>
        <w:jc w:val="both"/>
        <w:rPr>
          <w:rFonts w:ascii="Times New Roman" w:hAnsi="Times New Roman" w:cs="Times New Roman"/>
        </w:rPr>
      </w:pPr>
      <w:r w:rsidRPr="00983FDB">
        <w:rPr>
          <w:rFonts w:ascii="Times New Roman" w:hAnsi="Times New Roman" w:cs="Times New Roman"/>
        </w:rPr>
        <w:t>Både fiskeri- og havbruksnæringen er dynamiske næringer i rask utvikling, og kunnskapen om hvordan vi på best mulig måte kan forvalte kystsonen er i stadig utvikling. Det er derfor et klart behov til å sikre at dagens kystsoneplaner blir revidert og oppdatert fortløpende etter behov. For at det skal være mulig vil det være viktig</w:t>
      </w:r>
      <w:r w:rsidR="00F32A60">
        <w:rPr>
          <w:rFonts w:ascii="Times New Roman" w:hAnsi="Times New Roman" w:cs="Times New Roman"/>
        </w:rPr>
        <w:t xml:space="preserve"> å</w:t>
      </w:r>
      <w:r w:rsidRPr="00983FDB">
        <w:rPr>
          <w:rFonts w:ascii="Times New Roman" w:hAnsi="Times New Roman" w:cs="Times New Roman"/>
        </w:rPr>
        <w:t xml:space="preserve"> legge til rette for å effektivisere og standardisere planprosesser gjennom økt bruk av IKT, samt å bidra til å utvikle kunnskapsgrunnlaget og ta i bruk ny kunnskap. For å sikre en helhetlig og samordnet planlegging av sjøområdene i Troms vil det også være behov for interkommunalt plansamarbeid.</w:t>
      </w:r>
    </w:p>
    <w:p w:rsidR="00D30D18" w:rsidRPr="00983FDB" w:rsidRDefault="00D30D18" w:rsidP="00D30D18">
      <w:pPr>
        <w:pStyle w:val="Ingenmellomrom"/>
        <w:jc w:val="both"/>
        <w:rPr>
          <w:rFonts w:ascii="Times New Roman" w:hAnsi="Times New Roman" w:cs="Times New Roman"/>
        </w:rPr>
      </w:pPr>
      <w:r w:rsidRPr="00983FDB">
        <w:rPr>
          <w:rFonts w:ascii="Times New Roman" w:hAnsi="Times New Roman" w:cs="Times New Roman"/>
        </w:rPr>
        <w:t xml:space="preserve"> </w:t>
      </w:r>
    </w:p>
    <w:p w:rsidR="00D30D18" w:rsidRPr="00983FDB" w:rsidRDefault="00D30D18" w:rsidP="00D30D18">
      <w:pPr>
        <w:pStyle w:val="Ingenmellomrom"/>
        <w:jc w:val="both"/>
        <w:rPr>
          <w:rFonts w:ascii="Times New Roman" w:hAnsi="Times New Roman" w:cs="Times New Roman"/>
        </w:rPr>
      </w:pPr>
      <w:r w:rsidRPr="00983FDB">
        <w:rPr>
          <w:rFonts w:ascii="Times New Roman" w:hAnsi="Times New Roman" w:cs="Times New Roman"/>
          <w:b/>
        </w:rPr>
        <w:t>Problemstillinger som skal tas opp i videre planlegging</w:t>
      </w:r>
    </w:p>
    <w:p w:rsidR="00D30D18" w:rsidRPr="00983FDB" w:rsidRDefault="00D30D18" w:rsidP="00D30D18">
      <w:pPr>
        <w:pStyle w:val="Ingenmellomrom"/>
        <w:jc w:val="both"/>
        <w:rPr>
          <w:rFonts w:ascii="Times New Roman" w:hAnsi="Times New Roman" w:cs="Times New Roman"/>
        </w:rPr>
      </w:pPr>
      <w:r w:rsidRPr="00983FDB">
        <w:rPr>
          <w:rFonts w:ascii="Times New Roman" w:hAnsi="Times New Roman" w:cs="Times New Roman"/>
        </w:rPr>
        <w:t>Gode og oppdaterte arealplaner i sjø krever en betydelig innsats i forhold til jevnlig revisjon, interkommunalt samarbeid, kunnskapsutvikling og det å ta i bruk ny kunnskap. Med henvisning til de gode erfaringene fra Kystplan Troms, må det planfaglige samarbeidet mellom kystkommunene i fylke, Troms fylkeskommune og de øvrige sektormyndighetene videreutvikles og styrkes fremover.</w:t>
      </w:r>
    </w:p>
    <w:p w:rsidR="00D30D18" w:rsidRPr="00983FDB" w:rsidRDefault="00D30D18" w:rsidP="00D30D18">
      <w:pPr>
        <w:pStyle w:val="Ingenmellomrom"/>
        <w:jc w:val="both"/>
        <w:rPr>
          <w:rFonts w:ascii="Times New Roman" w:hAnsi="Times New Roman" w:cs="Times New Roman"/>
        </w:rPr>
      </w:pPr>
      <w:r w:rsidRPr="00983FDB">
        <w:rPr>
          <w:rFonts w:ascii="Times New Roman" w:hAnsi="Times New Roman" w:cs="Times New Roman"/>
        </w:rPr>
        <w:t xml:space="preserve"> </w:t>
      </w:r>
    </w:p>
    <w:p w:rsidR="00D30D18" w:rsidRPr="00983FDB" w:rsidRDefault="00D30D18" w:rsidP="00D30D18">
      <w:pPr>
        <w:pStyle w:val="Ingenmellomrom"/>
        <w:jc w:val="both"/>
        <w:rPr>
          <w:rFonts w:ascii="Times New Roman" w:hAnsi="Times New Roman" w:cs="Times New Roman"/>
        </w:rPr>
      </w:pPr>
      <w:r w:rsidRPr="00983FDB">
        <w:rPr>
          <w:rFonts w:ascii="Times New Roman" w:hAnsi="Times New Roman" w:cs="Times New Roman"/>
        </w:rPr>
        <w:t>Det å ta i bruk ny kunnskap om strøm og vannkontakt mellom lokaliteter vil stå sentralt i det videre arbeidet. Det samme gjelder det å utvikle og styrke kunnskapsgrunnlaget på fiskeriaktivitet i Troms, og samspillet mellom fiskeri- og havbruksnæringen. Begge disse områdene vil være av stor betydning for å kunne sikre en bærekraftig utvikling og vekst i sjømatnæringen i fylke.</w:t>
      </w:r>
    </w:p>
    <w:p w:rsidR="00D30D18" w:rsidRPr="00983FDB" w:rsidRDefault="00D30D18" w:rsidP="00D30D18">
      <w:pPr>
        <w:pStyle w:val="Ingenmellomrom"/>
        <w:jc w:val="both"/>
        <w:rPr>
          <w:rFonts w:ascii="Times New Roman" w:hAnsi="Times New Roman" w:cs="Times New Roman"/>
        </w:rPr>
      </w:pPr>
      <w:r w:rsidRPr="00983FDB">
        <w:rPr>
          <w:rFonts w:ascii="Times New Roman" w:hAnsi="Times New Roman" w:cs="Times New Roman"/>
        </w:rPr>
        <w:t xml:space="preserve"> </w:t>
      </w:r>
    </w:p>
    <w:p w:rsidR="00D30D18" w:rsidRPr="00983FDB" w:rsidRDefault="00D30D18" w:rsidP="00D30D18">
      <w:pPr>
        <w:pStyle w:val="Ingenmellomrom"/>
        <w:jc w:val="both"/>
        <w:rPr>
          <w:rFonts w:ascii="Times New Roman" w:hAnsi="Times New Roman" w:cs="Times New Roman"/>
          <w:b/>
          <w:bCs/>
        </w:rPr>
      </w:pPr>
      <w:r w:rsidRPr="00983FDB">
        <w:rPr>
          <w:rFonts w:ascii="Times New Roman" w:hAnsi="Times New Roman" w:cs="Times New Roman"/>
        </w:rPr>
        <w:t>En viktig forutsetning for å ta i bruk ny kunnskap på en god og standardisert måte er gjennom økt bruk av IKT. Her vil en videreutvikle planverktøy og webbaserte GIS-løsninger som ble benyttet i Kystplan Troms. Det vil ikke bare bidra til å sikre medvirkning i planleggingen og økt tilgjengelighet til planer, men også til at problemstillinger og vurderinger kan illustreres og formidles på en enklere og raskere måte.</w:t>
      </w:r>
    </w:p>
    <w:p w:rsidR="00C41087" w:rsidRDefault="00C41087" w:rsidP="00D30D18">
      <w:r>
        <w:br w:type="page"/>
      </w:r>
    </w:p>
    <w:p w:rsidR="00AC567F" w:rsidRPr="00983FDB" w:rsidRDefault="00AC567F" w:rsidP="00AC567F">
      <w:pPr>
        <w:rPr>
          <w:rFonts w:ascii="Times New Roman" w:hAnsi="Times New Roman" w:cs="Times New Roman"/>
        </w:rPr>
      </w:pPr>
    </w:p>
    <w:p w:rsidR="00833996" w:rsidRPr="002D58B4" w:rsidRDefault="002D58B4" w:rsidP="002D58B4">
      <w:pPr>
        <w:pStyle w:val="Overskrift1"/>
      </w:pPr>
      <w:bookmarkStart w:id="33" w:name="_Toc455489131"/>
      <w:r>
        <w:t xml:space="preserve">7 </w:t>
      </w:r>
      <w:r w:rsidR="00833996" w:rsidRPr="002D58B4">
        <w:t xml:space="preserve">REGIONALE </w:t>
      </w:r>
      <w:r w:rsidR="00AC567F" w:rsidRPr="002D58B4">
        <w:t>S</w:t>
      </w:r>
      <w:r w:rsidR="00833996" w:rsidRPr="002D58B4">
        <w:t>TRATEGIDOKUMENTER/MELDINGER/UTREDNIINGER UTEN PROSESSKRAV ETTER PBL</w:t>
      </w:r>
      <w:bookmarkEnd w:id="33"/>
    </w:p>
    <w:p w:rsidR="00DF3821" w:rsidRDefault="00DF3821" w:rsidP="00833996">
      <w:pPr>
        <w:rPr>
          <w:rFonts w:ascii="Times New Roman" w:hAnsi="Times New Roman" w:cs="Times New Roman"/>
        </w:rPr>
      </w:pPr>
    </w:p>
    <w:p w:rsidR="00EC1C57" w:rsidRDefault="00EC1C57" w:rsidP="00833996">
      <w:pPr>
        <w:rPr>
          <w:rFonts w:ascii="Times New Roman" w:hAnsi="Times New Roman" w:cs="Times New Roman"/>
        </w:rPr>
      </w:pPr>
      <w:r>
        <w:rPr>
          <w:rFonts w:ascii="Times New Roman" w:hAnsi="Times New Roman" w:cs="Times New Roman"/>
        </w:rPr>
        <w:t xml:space="preserve">I likhet med regionale planer som skal utarbeides etter prosesskrav etter plan- og bygningslovens § 8-3, vil også planer og strategier der det ikke stilles slike krav ha utspring fra nasjonale forventinger, fra politiske føringer, fra gjeldende fylkesplan for Troms 2014-2025 og innspill fra medvirkningsprosesser. </w:t>
      </w:r>
    </w:p>
    <w:p w:rsidR="00EC1C57" w:rsidRPr="00983FDB" w:rsidRDefault="00EC1C57" w:rsidP="00833996">
      <w:pPr>
        <w:rPr>
          <w:rFonts w:ascii="Times New Roman" w:hAnsi="Times New Roman" w:cs="Times New Roman"/>
        </w:rPr>
      </w:pPr>
      <w:r>
        <w:rPr>
          <w:rFonts w:ascii="Times New Roman" w:hAnsi="Times New Roman" w:cs="Times New Roman"/>
        </w:rPr>
        <w:t xml:space="preserve">Felles for planene er at de vil bli utarbeidet gjennom bred medvirkning, hvor sentrale aktører vil bli involvert og hvor planarbeidet vil ledes av Troms fylkeskommune. </w:t>
      </w:r>
    </w:p>
    <w:p w:rsidR="00E31EBE" w:rsidRPr="002D58B4" w:rsidRDefault="006F00A4" w:rsidP="002D58B4">
      <w:pPr>
        <w:pStyle w:val="Overskrift2"/>
      </w:pPr>
      <w:bookmarkStart w:id="34" w:name="_Toc455489132"/>
      <w:r w:rsidRPr="002D58B4">
        <w:t>7</w:t>
      </w:r>
      <w:r w:rsidR="0077665D" w:rsidRPr="002D58B4">
        <w:t xml:space="preserve">.1 </w:t>
      </w:r>
      <w:r w:rsidR="00E31EBE" w:rsidRPr="002D58B4">
        <w:t>Nye strategier</w:t>
      </w:r>
      <w:bookmarkEnd w:id="34"/>
    </w:p>
    <w:p w:rsidR="00833996" w:rsidRPr="002D58B4" w:rsidRDefault="006F00A4" w:rsidP="002D58B4">
      <w:pPr>
        <w:pStyle w:val="Overskrift3"/>
      </w:pPr>
      <w:bookmarkStart w:id="35" w:name="_Toc455489133"/>
      <w:r w:rsidRPr="002D58B4">
        <w:t>7</w:t>
      </w:r>
      <w:r w:rsidR="0077665D" w:rsidRPr="002D58B4">
        <w:t>.1</w:t>
      </w:r>
      <w:r w:rsidR="00F01378" w:rsidRPr="002D58B4">
        <w:t xml:space="preserve">.1 </w:t>
      </w:r>
      <w:r w:rsidR="00833996" w:rsidRPr="002D58B4">
        <w:t>Strategi for næringsutvikling (SNU)</w:t>
      </w:r>
      <w:bookmarkEnd w:id="35"/>
      <w:r w:rsidR="00885EEA" w:rsidRPr="002D58B4">
        <w:t xml:space="preserve"> </w:t>
      </w:r>
      <w:r w:rsidR="00E31EBE" w:rsidRPr="002D58B4">
        <w:t xml:space="preserve"> </w:t>
      </w:r>
    </w:p>
    <w:p w:rsidR="00833996" w:rsidRPr="00983FDB" w:rsidRDefault="00833996" w:rsidP="00833996">
      <w:pPr>
        <w:pStyle w:val="Brdtekst"/>
        <w:spacing w:line="240" w:lineRule="auto"/>
        <w:jc w:val="both"/>
        <w:rPr>
          <w:rFonts w:ascii="Times New Roman" w:hAnsi="Times New Roman" w:cs="Times New Roman"/>
          <w:b/>
          <w:bCs/>
        </w:rPr>
      </w:pPr>
      <w:r w:rsidRPr="00983FDB">
        <w:rPr>
          <w:rFonts w:ascii="Times New Roman" w:hAnsi="Times New Roman" w:cs="Times New Roman"/>
          <w:b/>
          <w:bCs/>
        </w:rPr>
        <w:t>Form</w:t>
      </w:r>
      <w:r w:rsidRPr="00983FDB">
        <w:rPr>
          <w:rFonts w:ascii="Times New Roman" w:hAnsi="Times New Roman" w:cs="Times New Roman"/>
          <w:b/>
          <w:bCs/>
          <w:lang w:val="da-DK"/>
        </w:rPr>
        <w:t>å</w:t>
      </w:r>
      <w:r w:rsidRPr="00983FDB">
        <w:rPr>
          <w:rFonts w:ascii="Times New Roman" w:hAnsi="Times New Roman" w:cs="Times New Roman"/>
          <w:b/>
          <w:bCs/>
        </w:rPr>
        <w:t>l med strategien</w:t>
      </w:r>
    </w:p>
    <w:p w:rsidR="00833996" w:rsidRPr="00983FDB" w:rsidRDefault="00833996" w:rsidP="005F0E16">
      <w:pPr>
        <w:pStyle w:val="Brdtekst"/>
        <w:jc w:val="both"/>
        <w:rPr>
          <w:rFonts w:ascii="Times New Roman" w:hAnsi="Times New Roman" w:cs="Times New Roman"/>
          <w:b/>
          <w:bCs/>
        </w:rPr>
      </w:pPr>
      <w:r w:rsidRPr="00983FDB">
        <w:rPr>
          <w:rFonts w:ascii="Times New Roman" w:hAnsi="Times New Roman" w:cs="Times New Roman"/>
        </w:rPr>
        <w:t xml:space="preserve">Strategi for næringsutvikling (SNU) har som formål å bli et verktøy for å styrke Troms fylkeskommunes rolle som regional utviklingsaktør gjennom tilrettelegging for næringsutvikling, skape koblinger mellom aktører og stimulere vekstpotensialet i hele regionen. Strategien skal være et styringsverktøy som optimaliserer ressurs- og virkemiddelbruk og sikrer at regionale prioriteringer harmonerer med utfordringer, fortrinn og behov i omgivelsene. </w:t>
      </w:r>
      <w:r w:rsidR="00E5255B">
        <w:rPr>
          <w:rFonts w:ascii="Times New Roman" w:hAnsi="Times New Roman" w:cs="Times New Roman"/>
        </w:rPr>
        <w:t>Styringsverktøyet skal også lette arbeidet med å prioritere,</w:t>
      </w:r>
      <w:r w:rsidRPr="00983FDB">
        <w:rPr>
          <w:rFonts w:ascii="Times New Roman" w:hAnsi="Times New Roman" w:cs="Times New Roman"/>
        </w:rPr>
        <w:t xml:space="preserve"> se</w:t>
      </w:r>
      <w:r w:rsidR="00E5255B">
        <w:rPr>
          <w:rFonts w:ascii="Times New Roman" w:hAnsi="Times New Roman" w:cs="Times New Roman"/>
        </w:rPr>
        <w:t>tt</w:t>
      </w:r>
      <w:r w:rsidRPr="00983FDB">
        <w:rPr>
          <w:rFonts w:ascii="Times New Roman" w:hAnsi="Times New Roman" w:cs="Times New Roman"/>
        </w:rPr>
        <w:t xml:space="preserve"> i lys av at fylkeskommunens økonomiske handlingsrom er blitt betraktelig redusert de siste 5 årene (2011-2015).</w:t>
      </w:r>
    </w:p>
    <w:p w:rsidR="00833996" w:rsidRPr="00983FDB" w:rsidRDefault="00833996" w:rsidP="00833996">
      <w:pPr>
        <w:pStyle w:val="Ingenmellomrom"/>
        <w:jc w:val="both"/>
        <w:rPr>
          <w:rFonts w:ascii="Times New Roman" w:hAnsi="Times New Roman" w:cs="Times New Roman"/>
          <w:b/>
          <w:bCs/>
        </w:rPr>
      </w:pPr>
      <w:r w:rsidRPr="00983FDB">
        <w:rPr>
          <w:rFonts w:ascii="Times New Roman" w:hAnsi="Times New Roman" w:cs="Times New Roman"/>
          <w:b/>
          <w:bCs/>
        </w:rPr>
        <w:t>Problemstillinger som skal tas opp i det videre planlegging</w:t>
      </w:r>
    </w:p>
    <w:p w:rsidR="00833996" w:rsidRDefault="00833996" w:rsidP="00833996">
      <w:pPr>
        <w:pStyle w:val="Ingenmellomrom"/>
        <w:jc w:val="both"/>
        <w:rPr>
          <w:rFonts w:ascii="Times New Roman" w:hAnsi="Times New Roman" w:cs="Times New Roman"/>
        </w:rPr>
      </w:pPr>
      <w:r w:rsidRPr="00983FDB">
        <w:rPr>
          <w:rFonts w:ascii="Times New Roman" w:hAnsi="Times New Roman" w:cs="Times New Roman"/>
          <w:u w:color="0070C0"/>
        </w:rPr>
        <w:t xml:space="preserve">Troms fylkeskommune har i forbindelse med tilrettelegging for næringsutvikling, utviklet og skal utvikle, sektorvise strategidokumenter for de viktigste næringssektorene i Troms. Dette bidrar til et mer detaljert virkelighets- og mulighetsbilde, en bredere forståelse av de utfordringene som finnes innenfor de ulike næringene, og muliggjør derfor en mer målrettet innsats overfor disse. Samtidig har antallet av sektorvise strategidokumenter bidratt til å gjøre det regionale planverket mindre oversiktlig og brukervennlig. For å imøtekomme denne utfordringen, ønsker Troms fylkeskommune derfor å inkorporere/innrullere de fleste av de sektorvise strategiene inn under Strategi for næringsutvikling (SNU). Dette vil bidra til en mer brukervennlig samling av disse strategidokumentene, samtidig som detaljnivået i de ulike strategidokumentene opprettholdes ved at det fortsatt legges opp til sektorvis kunnskapsinnhenting, strategi- og tiltaksutarbeiding i tillegg til næringsspesifikke forankringsprosesser. </w:t>
      </w:r>
      <w:r w:rsidRPr="00983FDB">
        <w:rPr>
          <w:rFonts w:ascii="Times New Roman" w:hAnsi="Times New Roman" w:cs="Times New Roman"/>
        </w:rPr>
        <w:t>Strategi for næringsutvikling vil også ta for seg problemstillinger tilknyttet næringsrelevante internasjonale og nasjonale prosesser og politikk, og være i inngripen med regionale aktører og prosesser for best mulig ivaretakelse av rollen som regional næringsutvikler.</w:t>
      </w:r>
      <w:r w:rsidR="005F0E16">
        <w:rPr>
          <w:rFonts w:ascii="Times New Roman" w:hAnsi="Times New Roman" w:cs="Times New Roman"/>
        </w:rPr>
        <w:t xml:space="preserve"> </w:t>
      </w:r>
      <w:r w:rsidR="00E5255B">
        <w:rPr>
          <w:rFonts w:ascii="Times New Roman" w:hAnsi="Times New Roman" w:cs="Times New Roman"/>
        </w:rPr>
        <w:t xml:space="preserve">Fremdriften i utarbeidelsene og innretingen på nye strategier kan komme til å bli påvirket av det pågående arbeidet med regionreformen. </w:t>
      </w:r>
      <w:r w:rsidR="005F0E16">
        <w:rPr>
          <w:rFonts w:ascii="Times New Roman" w:hAnsi="Times New Roman" w:cs="Times New Roman"/>
        </w:rPr>
        <w:t>Følgende strategier skal</w:t>
      </w:r>
      <w:r w:rsidR="00E5255B">
        <w:rPr>
          <w:rFonts w:ascii="Times New Roman" w:hAnsi="Times New Roman" w:cs="Times New Roman"/>
        </w:rPr>
        <w:t xml:space="preserve"> på sikt</w:t>
      </w:r>
      <w:r w:rsidR="005F0E16">
        <w:rPr>
          <w:rFonts w:ascii="Times New Roman" w:hAnsi="Times New Roman" w:cs="Times New Roman"/>
        </w:rPr>
        <w:t xml:space="preserve"> inn i SNU:</w:t>
      </w:r>
    </w:p>
    <w:p w:rsidR="005F0E16" w:rsidRDefault="005F0E16" w:rsidP="00833996">
      <w:pPr>
        <w:pStyle w:val="Ingenmellomrom"/>
        <w:jc w:val="both"/>
        <w:rPr>
          <w:rFonts w:ascii="Times New Roman" w:hAnsi="Times New Roman" w:cs="Times New Roman"/>
        </w:rPr>
      </w:pPr>
    </w:p>
    <w:p w:rsidR="005F0E16" w:rsidRPr="005F0E16" w:rsidRDefault="005F0E16" w:rsidP="005F0E16">
      <w:pPr>
        <w:pStyle w:val="Ingenmellomrom"/>
        <w:numPr>
          <w:ilvl w:val="0"/>
          <w:numId w:val="10"/>
        </w:numPr>
        <w:jc w:val="both"/>
        <w:rPr>
          <w:rFonts w:ascii="Times New Roman" w:hAnsi="Times New Roman" w:cs="Times New Roman"/>
          <w:bCs/>
        </w:rPr>
      </w:pPr>
      <w:r w:rsidRPr="005F0E16">
        <w:rPr>
          <w:rFonts w:ascii="Times New Roman" w:hAnsi="Times New Roman" w:cs="Times New Roman"/>
          <w:bCs/>
        </w:rPr>
        <w:t>Strategi for økt verdiskaping i marin næring (ny)</w:t>
      </w:r>
    </w:p>
    <w:p w:rsidR="005F0E16" w:rsidRPr="005F0E16" w:rsidRDefault="005F0E16" w:rsidP="005F0E16">
      <w:pPr>
        <w:pStyle w:val="Ingenmellomrom"/>
        <w:numPr>
          <w:ilvl w:val="0"/>
          <w:numId w:val="10"/>
        </w:numPr>
        <w:jc w:val="both"/>
        <w:rPr>
          <w:rFonts w:ascii="Times New Roman" w:hAnsi="Times New Roman" w:cs="Times New Roman"/>
          <w:bCs/>
        </w:rPr>
      </w:pPr>
      <w:r w:rsidRPr="005F0E16">
        <w:rPr>
          <w:rFonts w:ascii="Times New Roman" w:hAnsi="Times New Roman" w:cs="Times New Roman"/>
          <w:bCs/>
        </w:rPr>
        <w:t>Strategi for økt verdiskaping i maritim næring (ny)</w:t>
      </w:r>
    </w:p>
    <w:p w:rsidR="005F0E16" w:rsidRPr="005F0E16" w:rsidRDefault="005F0E16" w:rsidP="005F0E16">
      <w:pPr>
        <w:pStyle w:val="Ingenmellomrom"/>
        <w:numPr>
          <w:ilvl w:val="0"/>
          <w:numId w:val="10"/>
        </w:numPr>
        <w:jc w:val="both"/>
        <w:rPr>
          <w:rFonts w:ascii="Times New Roman" w:hAnsi="Times New Roman" w:cs="Times New Roman"/>
          <w:bCs/>
        </w:rPr>
      </w:pPr>
      <w:r w:rsidRPr="005F0E16">
        <w:rPr>
          <w:rFonts w:ascii="Times New Roman" w:hAnsi="Times New Roman" w:cs="Times New Roman"/>
          <w:bCs/>
        </w:rPr>
        <w:t>Digital næringsutvikling i Troms (ny)</w:t>
      </w:r>
    </w:p>
    <w:p w:rsidR="005F0E16" w:rsidRPr="005F0E16" w:rsidRDefault="005F0E16" w:rsidP="005F0E16">
      <w:pPr>
        <w:pStyle w:val="Ingenmellomrom"/>
        <w:numPr>
          <w:ilvl w:val="0"/>
          <w:numId w:val="10"/>
        </w:numPr>
        <w:jc w:val="both"/>
        <w:rPr>
          <w:rFonts w:ascii="Times New Roman" w:hAnsi="Times New Roman" w:cs="Times New Roman"/>
          <w:bCs/>
        </w:rPr>
      </w:pPr>
      <w:r w:rsidRPr="005F0E16">
        <w:rPr>
          <w:rFonts w:ascii="Times New Roman" w:hAnsi="Times New Roman" w:cs="Times New Roman"/>
          <w:bCs/>
        </w:rPr>
        <w:t xml:space="preserve">Strategi for forsvarsindustri i Troms (ny) </w:t>
      </w:r>
    </w:p>
    <w:p w:rsidR="005F0E16" w:rsidRPr="005F0E16" w:rsidRDefault="005F0E16" w:rsidP="005F0E16">
      <w:pPr>
        <w:pStyle w:val="Ingenmellomrom"/>
        <w:numPr>
          <w:ilvl w:val="0"/>
          <w:numId w:val="10"/>
        </w:numPr>
        <w:jc w:val="both"/>
        <w:rPr>
          <w:rFonts w:ascii="Times New Roman" w:hAnsi="Times New Roman" w:cs="Times New Roman"/>
          <w:bCs/>
        </w:rPr>
      </w:pPr>
      <w:r w:rsidRPr="005F0E16">
        <w:rPr>
          <w:rFonts w:ascii="Times New Roman" w:hAnsi="Times New Roman" w:cs="Times New Roman"/>
          <w:bCs/>
        </w:rPr>
        <w:t>Mineralstrategi for Nord-Norge (ny)</w:t>
      </w:r>
    </w:p>
    <w:p w:rsidR="005F0E16" w:rsidRPr="005F0E16" w:rsidRDefault="005F0E16" w:rsidP="005F0E16">
      <w:pPr>
        <w:pStyle w:val="Ingenmellomrom"/>
        <w:numPr>
          <w:ilvl w:val="0"/>
          <w:numId w:val="10"/>
        </w:numPr>
        <w:jc w:val="both"/>
        <w:rPr>
          <w:rFonts w:ascii="Times New Roman" w:hAnsi="Times New Roman" w:cs="Times New Roman"/>
          <w:bCs/>
        </w:rPr>
      </w:pPr>
      <w:r w:rsidRPr="005F0E16">
        <w:rPr>
          <w:rFonts w:ascii="Times New Roman" w:hAnsi="Times New Roman" w:cs="Times New Roman"/>
          <w:bCs/>
        </w:rPr>
        <w:t>Strategi for kreativ næring i Troms (ny)</w:t>
      </w:r>
    </w:p>
    <w:p w:rsidR="005F0E16" w:rsidRPr="005F0E16" w:rsidRDefault="005F0E16" w:rsidP="005F0E16">
      <w:pPr>
        <w:pStyle w:val="Ingenmellomrom"/>
        <w:numPr>
          <w:ilvl w:val="0"/>
          <w:numId w:val="10"/>
        </w:numPr>
        <w:jc w:val="both"/>
        <w:rPr>
          <w:rFonts w:ascii="Times New Roman" w:hAnsi="Times New Roman" w:cs="Times New Roman"/>
          <w:bCs/>
        </w:rPr>
      </w:pPr>
      <w:r w:rsidRPr="005F0E16">
        <w:rPr>
          <w:rFonts w:ascii="Times New Roman" w:hAnsi="Times New Roman" w:cs="Times New Roman"/>
          <w:bCs/>
        </w:rPr>
        <w:t>Strategi for reiselivet i Troms (revisjon)</w:t>
      </w:r>
    </w:p>
    <w:p w:rsidR="005F0E16" w:rsidRPr="005F0E16" w:rsidRDefault="005F0E16" w:rsidP="005F0E16">
      <w:pPr>
        <w:pStyle w:val="Ingenmellomrom"/>
        <w:numPr>
          <w:ilvl w:val="0"/>
          <w:numId w:val="10"/>
        </w:numPr>
        <w:jc w:val="both"/>
        <w:rPr>
          <w:rFonts w:ascii="Times New Roman" w:hAnsi="Times New Roman" w:cs="Times New Roman"/>
          <w:bCs/>
        </w:rPr>
      </w:pPr>
      <w:r w:rsidRPr="005F0E16">
        <w:rPr>
          <w:rFonts w:ascii="Times New Roman" w:hAnsi="Times New Roman" w:cs="Times New Roman"/>
          <w:bCs/>
        </w:rPr>
        <w:t>Havbruksstrategi for Troms (revisjon</w:t>
      </w:r>
    </w:p>
    <w:p w:rsidR="005F0E16" w:rsidRPr="005F0E16" w:rsidRDefault="005F0E16" w:rsidP="005F0E16">
      <w:pPr>
        <w:pStyle w:val="Ingenmellomrom"/>
        <w:numPr>
          <w:ilvl w:val="0"/>
          <w:numId w:val="10"/>
        </w:numPr>
        <w:jc w:val="both"/>
        <w:rPr>
          <w:rFonts w:ascii="Times New Roman" w:hAnsi="Times New Roman" w:cs="Times New Roman"/>
          <w:bCs/>
        </w:rPr>
      </w:pPr>
      <w:r w:rsidRPr="005F0E16">
        <w:rPr>
          <w:rFonts w:ascii="Times New Roman" w:hAnsi="Times New Roman" w:cs="Times New Roman"/>
          <w:bCs/>
        </w:rPr>
        <w:t>Strategi for utvikling av petroleumsnæringen i Troms (revisjon)</w:t>
      </w:r>
    </w:p>
    <w:p w:rsidR="005F0E16" w:rsidRDefault="005F0E16" w:rsidP="00833996">
      <w:pPr>
        <w:rPr>
          <w:rFonts w:ascii="Times New Roman" w:hAnsi="Times New Roman" w:cs="Times New Roman"/>
          <w:lang w:val="da-DK"/>
        </w:rPr>
      </w:pPr>
    </w:p>
    <w:p w:rsidR="005F0E16" w:rsidRPr="00983FDB" w:rsidRDefault="00277224" w:rsidP="00833996">
      <w:pPr>
        <w:rPr>
          <w:rFonts w:ascii="Times New Roman" w:hAnsi="Times New Roman" w:cs="Times New Roman"/>
          <w:lang w:val="da-DK"/>
        </w:rPr>
      </w:pPr>
      <w:r>
        <w:rPr>
          <w:rFonts w:ascii="Times New Roman" w:hAnsi="Times New Roman" w:cs="Times New Roman"/>
          <w:lang w:val="da-DK"/>
        </w:rPr>
        <w:t xml:space="preserve">Hver av strategiene har fått egen omtale under. </w:t>
      </w:r>
    </w:p>
    <w:p w:rsidR="00E31EBE" w:rsidRPr="00983FDB" w:rsidRDefault="00E31EBE" w:rsidP="00E5255B">
      <w:pPr>
        <w:pStyle w:val="Overskrift4"/>
        <w:rPr>
          <w:rFonts w:eastAsia="Trebuchet MS"/>
          <w:b/>
          <w:bCs/>
        </w:rPr>
      </w:pPr>
      <w:r w:rsidRPr="00983FDB">
        <w:rPr>
          <w:rFonts w:eastAsia="Calibri"/>
        </w:rPr>
        <w:t xml:space="preserve">Strategi for </w:t>
      </w:r>
      <w:r w:rsidRPr="00983FDB">
        <w:rPr>
          <w:rFonts w:eastAsia="Calibri"/>
          <w:lang w:val="da-DK"/>
        </w:rPr>
        <w:t>ø</w:t>
      </w:r>
      <w:r w:rsidRPr="00983FDB">
        <w:rPr>
          <w:rFonts w:eastAsia="Calibri"/>
        </w:rPr>
        <w:t>kt verdiskaping i marin n</w:t>
      </w:r>
      <w:r w:rsidRPr="00983FDB">
        <w:rPr>
          <w:rFonts w:eastAsia="Calibri"/>
          <w:lang w:val="da-DK"/>
        </w:rPr>
        <w:t>æ</w:t>
      </w:r>
      <w:r w:rsidRPr="00983FDB">
        <w:rPr>
          <w:rFonts w:eastAsia="Calibri"/>
        </w:rPr>
        <w:t>ring (</w:t>
      </w:r>
      <w:r w:rsidR="00E5255B">
        <w:rPr>
          <w:rFonts w:eastAsia="Calibri"/>
        </w:rPr>
        <w:t>n</w:t>
      </w:r>
      <w:r w:rsidR="00983FDB" w:rsidRPr="00983FDB">
        <w:rPr>
          <w:rFonts w:eastAsia="Calibri"/>
        </w:rPr>
        <w:t>y</w:t>
      </w:r>
      <w:r w:rsidRPr="00983FDB">
        <w:rPr>
          <w:rFonts w:eastAsia="Calibri"/>
        </w:rPr>
        <w:t>)</w:t>
      </w:r>
    </w:p>
    <w:p w:rsidR="00E31EBE" w:rsidRPr="00983FDB" w:rsidRDefault="00E31EBE" w:rsidP="00E31EBE">
      <w:pPr>
        <w:pStyle w:val="Ingenmellomrom"/>
        <w:jc w:val="both"/>
        <w:rPr>
          <w:rFonts w:ascii="Times New Roman" w:hAnsi="Times New Roman" w:cs="Times New Roman"/>
          <w:b/>
          <w:bCs/>
        </w:rPr>
      </w:pPr>
    </w:p>
    <w:p w:rsidR="00E31EBE" w:rsidRPr="00983FDB" w:rsidRDefault="00E31EBE" w:rsidP="00E31EBE">
      <w:pPr>
        <w:pStyle w:val="Ingenmellomrom"/>
        <w:jc w:val="both"/>
        <w:rPr>
          <w:rFonts w:ascii="Times New Roman" w:hAnsi="Times New Roman" w:cs="Times New Roman"/>
          <w:b/>
          <w:bCs/>
        </w:rPr>
      </w:pPr>
      <w:r w:rsidRPr="00983FDB">
        <w:rPr>
          <w:rFonts w:ascii="Times New Roman" w:hAnsi="Times New Roman" w:cs="Times New Roman"/>
          <w:b/>
          <w:bCs/>
        </w:rPr>
        <w:t>Formål med planen</w:t>
      </w:r>
    </w:p>
    <w:p w:rsidR="00E31EBE" w:rsidRPr="00983FDB" w:rsidRDefault="00E31EBE" w:rsidP="00E31EBE">
      <w:pPr>
        <w:pStyle w:val="Brdtekst"/>
        <w:jc w:val="both"/>
        <w:rPr>
          <w:rFonts w:ascii="Times New Roman" w:hAnsi="Times New Roman" w:cs="Times New Roman"/>
          <w:b/>
          <w:bCs/>
        </w:rPr>
      </w:pPr>
      <w:r w:rsidRPr="00983FDB">
        <w:rPr>
          <w:rFonts w:ascii="Times New Roman" w:hAnsi="Times New Roman" w:cs="Times New Roman"/>
        </w:rPr>
        <w:t>Fiskeri har v</w:t>
      </w:r>
      <w:r w:rsidRPr="00983FDB">
        <w:rPr>
          <w:rFonts w:ascii="Times New Roman" w:hAnsi="Times New Roman" w:cs="Times New Roman"/>
          <w:lang w:val="da-DK"/>
        </w:rPr>
        <w:t>æ</w:t>
      </w:r>
      <w:r w:rsidRPr="00983FDB">
        <w:rPr>
          <w:rFonts w:ascii="Times New Roman" w:hAnsi="Times New Roman" w:cs="Times New Roman"/>
        </w:rPr>
        <w:t>rt og er en av de viktigste n</w:t>
      </w:r>
      <w:r w:rsidRPr="00983FDB">
        <w:rPr>
          <w:rFonts w:ascii="Times New Roman" w:hAnsi="Times New Roman" w:cs="Times New Roman"/>
          <w:lang w:val="da-DK"/>
        </w:rPr>
        <w:t>æ</w:t>
      </w:r>
      <w:r w:rsidRPr="00983FDB">
        <w:rPr>
          <w:rFonts w:ascii="Times New Roman" w:hAnsi="Times New Roman" w:cs="Times New Roman"/>
        </w:rPr>
        <w:t>ringsvirksomhetene i Troms-samfunnet.  Utenfor kysten og i fjordene foreg</w:t>
      </w:r>
      <w:r w:rsidRPr="00983FDB">
        <w:rPr>
          <w:rFonts w:ascii="Times New Roman" w:hAnsi="Times New Roman" w:cs="Times New Roman"/>
          <w:lang w:val="da-DK"/>
        </w:rPr>
        <w:t>å</w:t>
      </w:r>
      <w:r w:rsidRPr="00983FDB">
        <w:rPr>
          <w:rFonts w:ascii="Times New Roman" w:hAnsi="Times New Roman" w:cs="Times New Roman"/>
        </w:rPr>
        <w:t>r skjer store fiskeri etter kommersielt viktige bestander som Barentshavstorsk og NVG-sild. Troms har også en sentral beliggenhet i forhold til de betydelige fiskeriene som p</w:t>
      </w:r>
      <w:r w:rsidRPr="00983FDB">
        <w:rPr>
          <w:rFonts w:ascii="Times New Roman" w:hAnsi="Times New Roman" w:cs="Times New Roman"/>
          <w:lang w:val="da-DK"/>
        </w:rPr>
        <w:t>å</w:t>
      </w:r>
      <w:r w:rsidRPr="00983FDB">
        <w:rPr>
          <w:rFonts w:ascii="Times New Roman" w:hAnsi="Times New Roman" w:cs="Times New Roman"/>
        </w:rPr>
        <w:t>g</w:t>
      </w:r>
      <w:r w:rsidRPr="00983FDB">
        <w:rPr>
          <w:rFonts w:ascii="Times New Roman" w:hAnsi="Times New Roman" w:cs="Times New Roman"/>
          <w:lang w:val="da-DK"/>
        </w:rPr>
        <w:t>år i Barentshavet</w:t>
      </w:r>
      <w:r w:rsidRPr="00983FDB">
        <w:rPr>
          <w:rFonts w:ascii="Times New Roman" w:hAnsi="Times New Roman" w:cs="Times New Roman"/>
        </w:rPr>
        <w:t>, og b</w:t>
      </w:r>
      <w:r w:rsidRPr="00983FDB">
        <w:rPr>
          <w:rFonts w:ascii="Times New Roman" w:hAnsi="Times New Roman" w:cs="Times New Roman"/>
          <w:lang w:val="da-DK"/>
        </w:rPr>
        <w:t>å</w:t>
      </w:r>
      <w:r w:rsidRPr="00983FDB">
        <w:rPr>
          <w:rFonts w:ascii="Times New Roman" w:hAnsi="Times New Roman" w:cs="Times New Roman"/>
        </w:rPr>
        <w:t>de norske og utenlandske fart</w:t>
      </w:r>
      <w:r w:rsidRPr="00983FDB">
        <w:rPr>
          <w:rFonts w:ascii="Times New Roman" w:hAnsi="Times New Roman" w:cs="Times New Roman"/>
          <w:lang w:val="da-DK"/>
        </w:rPr>
        <w:t>ø</w:t>
      </w:r>
      <w:r w:rsidRPr="00983FDB">
        <w:rPr>
          <w:rFonts w:ascii="Times New Roman" w:hAnsi="Times New Roman" w:cs="Times New Roman"/>
        </w:rPr>
        <w:t>y som lander fangstene har tilh</w:t>
      </w:r>
      <w:r w:rsidRPr="00983FDB">
        <w:rPr>
          <w:rFonts w:ascii="Times New Roman" w:hAnsi="Times New Roman" w:cs="Times New Roman"/>
          <w:lang w:val="da-DK"/>
        </w:rPr>
        <w:t>ø</w:t>
      </w:r>
      <w:r w:rsidRPr="00983FDB">
        <w:rPr>
          <w:rFonts w:ascii="Times New Roman" w:hAnsi="Times New Roman" w:cs="Times New Roman"/>
        </w:rPr>
        <w:t>rende tjenesteleveranser i Troms. Fiskeriene har en viktig rolle i forhold til bosetting i fylket</w:t>
      </w:r>
      <w:r w:rsidRPr="00983FDB">
        <w:rPr>
          <w:rFonts w:ascii="Times New Roman" w:hAnsi="Times New Roman" w:cs="Times New Roman"/>
          <w:lang w:val="da-DK"/>
        </w:rPr>
        <w:t xml:space="preserve"> og </w:t>
      </w:r>
      <w:r w:rsidRPr="00983FDB">
        <w:rPr>
          <w:rFonts w:ascii="Times New Roman" w:hAnsi="Times New Roman" w:cs="Times New Roman"/>
        </w:rPr>
        <w:t>som grunnlag for lokal kultur.  Marine ressurser i form av restr</w:t>
      </w:r>
      <w:r w:rsidRPr="00983FDB">
        <w:rPr>
          <w:rFonts w:ascii="Times New Roman" w:hAnsi="Times New Roman" w:cs="Times New Roman"/>
          <w:lang w:val="da-DK"/>
        </w:rPr>
        <w:t>å</w:t>
      </w:r>
      <w:r w:rsidRPr="00983FDB">
        <w:rPr>
          <w:rFonts w:ascii="Times New Roman" w:hAnsi="Times New Roman" w:cs="Times New Roman"/>
        </w:rPr>
        <w:t>stoff fra tradisjonelle fiskeri og gjennom utnytting av nye arter bidrar til utvikling av nye marine n</w:t>
      </w:r>
      <w:r w:rsidRPr="00983FDB">
        <w:rPr>
          <w:rFonts w:ascii="Times New Roman" w:hAnsi="Times New Roman" w:cs="Times New Roman"/>
          <w:lang w:val="da-DK"/>
        </w:rPr>
        <w:t>æ</w:t>
      </w:r>
      <w:r w:rsidRPr="00983FDB">
        <w:rPr>
          <w:rFonts w:ascii="Times New Roman" w:hAnsi="Times New Roman" w:cs="Times New Roman"/>
        </w:rPr>
        <w:t>ringer.</w:t>
      </w:r>
    </w:p>
    <w:p w:rsidR="00E31EBE" w:rsidRPr="00983FDB" w:rsidRDefault="00E31EBE" w:rsidP="00E31EBE">
      <w:pPr>
        <w:pStyle w:val="Ingenmellomrom"/>
        <w:jc w:val="both"/>
        <w:rPr>
          <w:rFonts w:ascii="Times New Roman" w:hAnsi="Times New Roman" w:cs="Times New Roman"/>
          <w:b/>
          <w:bCs/>
        </w:rPr>
      </w:pPr>
      <w:r w:rsidRPr="00983FDB">
        <w:rPr>
          <w:rFonts w:ascii="Times New Roman" w:hAnsi="Times New Roman" w:cs="Times New Roman"/>
          <w:b/>
          <w:bCs/>
        </w:rPr>
        <w:t>Problemstillinger som skal tas opp i videre planlegging</w:t>
      </w:r>
    </w:p>
    <w:p w:rsidR="00E31EBE" w:rsidRPr="00983FDB" w:rsidRDefault="00E31EBE" w:rsidP="00E31EBE">
      <w:pPr>
        <w:pStyle w:val="Ingenmellomrom"/>
        <w:jc w:val="both"/>
        <w:rPr>
          <w:rFonts w:ascii="Times New Roman" w:hAnsi="Times New Roman" w:cs="Times New Roman"/>
        </w:rPr>
      </w:pPr>
      <w:r w:rsidRPr="00983FDB">
        <w:rPr>
          <w:rFonts w:ascii="Times New Roman" w:hAnsi="Times New Roman" w:cs="Times New Roman"/>
        </w:rPr>
        <w:t xml:space="preserve">I strategien vil en se nærmere på de sektorene som er i nær berøring med fiskerinæringen, som samferdsel, utdanning, natur/friluftsliv og næringsutvikling generelt. I forarbeidet til strategien skal </w:t>
      </w:r>
      <w:r w:rsidRPr="00983FDB">
        <w:rPr>
          <w:rFonts w:ascii="Times New Roman" w:hAnsi="Times New Roman" w:cs="Times New Roman"/>
          <w:i/>
          <w:iCs/>
        </w:rPr>
        <w:t>v</w:t>
      </w:r>
      <w:r w:rsidRPr="00983FDB">
        <w:rPr>
          <w:rFonts w:ascii="Times New Roman" w:hAnsi="Times New Roman" w:cs="Times New Roman"/>
          <w:i/>
          <w:iCs/>
          <w:lang w:val="sv-SE"/>
        </w:rPr>
        <w:t>erdiska</w:t>
      </w:r>
      <w:r w:rsidRPr="00983FDB">
        <w:rPr>
          <w:rFonts w:ascii="Times New Roman" w:hAnsi="Times New Roman" w:cs="Times New Roman"/>
          <w:i/>
          <w:iCs/>
        </w:rPr>
        <w:t>ping</w:t>
      </w:r>
      <w:r w:rsidRPr="00983FDB">
        <w:rPr>
          <w:rFonts w:ascii="Times New Roman" w:hAnsi="Times New Roman" w:cs="Times New Roman"/>
        </w:rPr>
        <w:t xml:space="preserve"> innen fiskerisektoren kartlegges.</w:t>
      </w:r>
    </w:p>
    <w:p w:rsidR="00E31EBE" w:rsidRPr="00983FDB" w:rsidRDefault="00E31EBE" w:rsidP="00E31EBE">
      <w:pPr>
        <w:pStyle w:val="Ingenmellomrom"/>
        <w:jc w:val="both"/>
        <w:rPr>
          <w:rFonts w:ascii="Times New Roman" w:hAnsi="Times New Roman" w:cs="Times New Roman"/>
          <w:b/>
          <w:bCs/>
        </w:rPr>
      </w:pPr>
      <w:r w:rsidRPr="00983FDB">
        <w:rPr>
          <w:rFonts w:ascii="Times New Roman" w:hAnsi="Times New Roman" w:cs="Times New Roman"/>
        </w:rPr>
        <w:t>Rammebetingelser som for eksempel fiskeriregelverk bestemmes nasjonalt og hvor fylkeskommunen er høringsinstans. Samtidig har fylkeskommunene en viktig rolle som tilrettelegger i form av å være veieier og gjennom bidrag til etablering av kommunal infrastruktur som havner, vannverk etc. Fylkeskommunen vil også bidra til å legge til rette for utvikling av fiskerinæringen gjennom ulike utviklings- og tilretteleggingstiltak. Eksempelvis er mottaksstasjoner for fisk viktige for å sikre at lokale fiskeri med mindre fartøy inne på fjordene skjer uten at fiskerne må gå alt for langt til nærmeste fiskemottak.</w:t>
      </w:r>
    </w:p>
    <w:p w:rsidR="00E31EBE" w:rsidRPr="00983FDB" w:rsidRDefault="00E31EBE" w:rsidP="00833996">
      <w:pPr>
        <w:rPr>
          <w:rFonts w:ascii="Times New Roman" w:hAnsi="Times New Roman" w:cs="Times New Roman"/>
          <w:lang w:val="da-DK"/>
        </w:rPr>
      </w:pPr>
    </w:p>
    <w:p w:rsidR="00983FDB" w:rsidRPr="00983FDB" w:rsidRDefault="00983FDB" w:rsidP="00E5255B">
      <w:pPr>
        <w:pStyle w:val="Overskrift4"/>
        <w:rPr>
          <w:rFonts w:eastAsia="Calibri"/>
        </w:rPr>
      </w:pPr>
      <w:r w:rsidRPr="00983FDB">
        <w:rPr>
          <w:rFonts w:eastAsia="Calibri"/>
        </w:rPr>
        <w:t xml:space="preserve">Strategi for </w:t>
      </w:r>
      <w:r w:rsidRPr="00983FDB">
        <w:rPr>
          <w:rFonts w:eastAsia="Calibri"/>
          <w:lang w:val="da-DK"/>
        </w:rPr>
        <w:t>ø</w:t>
      </w:r>
      <w:r w:rsidRPr="00983FDB">
        <w:rPr>
          <w:rFonts w:eastAsia="Calibri"/>
        </w:rPr>
        <w:t>kt verdiskaping i maritim n</w:t>
      </w:r>
      <w:r w:rsidRPr="00983FDB">
        <w:rPr>
          <w:rFonts w:eastAsia="Calibri"/>
          <w:lang w:val="da-DK"/>
        </w:rPr>
        <w:t>æ</w:t>
      </w:r>
      <w:r w:rsidR="00E5255B">
        <w:rPr>
          <w:rFonts w:eastAsia="Calibri"/>
        </w:rPr>
        <w:t>ring (n</w:t>
      </w:r>
      <w:r w:rsidRPr="00983FDB">
        <w:rPr>
          <w:rFonts w:eastAsia="Calibri"/>
        </w:rPr>
        <w:t>y)</w:t>
      </w:r>
    </w:p>
    <w:p w:rsidR="00983FDB" w:rsidRPr="00720FBD" w:rsidRDefault="000848F1" w:rsidP="00983FDB">
      <w:pPr>
        <w:pStyle w:val="Ingenmellomrom"/>
        <w:jc w:val="both"/>
        <w:rPr>
          <w:rFonts w:ascii="Times New Roman" w:hAnsi="Times New Roman" w:cs="Times New Roman"/>
          <w:b/>
          <w:bCs/>
        </w:rPr>
      </w:pPr>
      <w:r>
        <w:rPr>
          <w:rFonts w:ascii="Times New Roman" w:hAnsi="Times New Roman" w:cs="Times New Roman"/>
          <w:b/>
          <w:bCs/>
        </w:rPr>
        <w:t>Formål med planen</w:t>
      </w:r>
      <w:r w:rsidR="00983FDB" w:rsidRPr="00720FBD">
        <w:rPr>
          <w:rFonts w:ascii="Times New Roman" w:hAnsi="Times New Roman" w:cs="Times New Roman"/>
          <w:b/>
          <w:bCs/>
        </w:rPr>
        <w:t xml:space="preserve"> </w:t>
      </w:r>
    </w:p>
    <w:p w:rsidR="00983FDB" w:rsidRPr="00720FBD" w:rsidRDefault="00983FDB" w:rsidP="00983FDB">
      <w:pPr>
        <w:pStyle w:val="Brdtekst"/>
        <w:spacing w:after="0" w:line="240" w:lineRule="auto"/>
        <w:jc w:val="both"/>
        <w:rPr>
          <w:rFonts w:ascii="Times New Roman" w:hAnsi="Times New Roman" w:cs="Times New Roman"/>
          <w:i/>
          <w:iCs/>
        </w:rPr>
      </w:pPr>
      <w:r w:rsidRPr="00720FBD">
        <w:rPr>
          <w:rFonts w:ascii="Times New Roman" w:hAnsi="Times New Roman" w:cs="Times New Roman"/>
        </w:rPr>
        <w:t>Verksted og leverand</w:t>
      </w:r>
      <w:r w:rsidRPr="00720FBD">
        <w:rPr>
          <w:rFonts w:ascii="Times New Roman" w:hAnsi="Times New Roman" w:cs="Times New Roman"/>
          <w:lang w:val="da-DK"/>
        </w:rPr>
        <w:t>ø</w:t>
      </w:r>
      <w:r w:rsidRPr="00720FBD">
        <w:rPr>
          <w:rFonts w:ascii="Times New Roman" w:hAnsi="Times New Roman" w:cs="Times New Roman"/>
        </w:rPr>
        <w:t>rindustrien i Troms fylke gj</w:t>
      </w:r>
      <w:r w:rsidRPr="00720FBD">
        <w:rPr>
          <w:rFonts w:ascii="Times New Roman" w:hAnsi="Times New Roman" w:cs="Times New Roman"/>
          <w:lang w:val="da-DK"/>
        </w:rPr>
        <w:t>ø</w:t>
      </w:r>
      <w:r w:rsidRPr="00720FBD">
        <w:rPr>
          <w:rFonts w:ascii="Times New Roman" w:hAnsi="Times New Roman" w:cs="Times New Roman"/>
        </w:rPr>
        <w:t>r det forholdsvis godt og har et fortsatt uutnyttet potensial. I Troms</w:t>
      </w:r>
      <w:r w:rsidRPr="00720FBD">
        <w:rPr>
          <w:rFonts w:ascii="Times New Roman" w:hAnsi="Times New Roman" w:cs="Times New Roman"/>
          <w:lang w:val="da-DK"/>
        </w:rPr>
        <w:t>ø har store tunge aktø</w:t>
      </w:r>
      <w:r w:rsidRPr="00720FBD">
        <w:rPr>
          <w:rFonts w:ascii="Times New Roman" w:hAnsi="Times New Roman" w:cs="Times New Roman"/>
        </w:rPr>
        <w:t>rer som Troms Offshore, Hurtigruten og Torghatten Nord etablert seg. Seaworks i Harstad er et av landets st</w:t>
      </w:r>
      <w:r w:rsidRPr="00720FBD">
        <w:rPr>
          <w:rFonts w:ascii="Times New Roman" w:hAnsi="Times New Roman" w:cs="Times New Roman"/>
          <w:lang w:val="da-DK"/>
        </w:rPr>
        <w:t>ø</w:t>
      </w:r>
      <w:r w:rsidRPr="00720FBD">
        <w:rPr>
          <w:rFonts w:ascii="Times New Roman" w:hAnsi="Times New Roman" w:cs="Times New Roman"/>
          <w:lang w:val="nl-NL"/>
        </w:rPr>
        <w:t>rste n</w:t>
      </w:r>
      <w:r w:rsidRPr="00720FBD">
        <w:rPr>
          <w:rFonts w:ascii="Times New Roman" w:hAnsi="Times New Roman" w:cs="Times New Roman"/>
          <w:lang w:val="da-DK"/>
        </w:rPr>
        <w:t>æ</w:t>
      </w:r>
      <w:r w:rsidRPr="00720FBD">
        <w:rPr>
          <w:rFonts w:ascii="Times New Roman" w:hAnsi="Times New Roman" w:cs="Times New Roman"/>
        </w:rPr>
        <w:t>rskipsfartsrederier. Kunnskapsleverand</w:t>
      </w:r>
      <w:r w:rsidRPr="00720FBD">
        <w:rPr>
          <w:rFonts w:ascii="Times New Roman" w:hAnsi="Times New Roman" w:cs="Times New Roman"/>
          <w:lang w:val="da-DK"/>
        </w:rPr>
        <w:t>ø</w:t>
      </w:r>
      <w:r w:rsidRPr="00720FBD">
        <w:rPr>
          <w:rFonts w:ascii="Times New Roman" w:hAnsi="Times New Roman" w:cs="Times New Roman"/>
        </w:rPr>
        <w:t>rene er s</w:t>
      </w:r>
      <w:r w:rsidRPr="00720FBD">
        <w:rPr>
          <w:rFonts w:ascii="Times New Roman" w:hAnsi="Times New Roman" w:cs="Times New Roman"/>
          <w:lang w:val="da-DK"/>
        </w:rPr>
        <w:t>æ</w:t>
      </w:r>
      <w:r w:rsidRPr="00720FBD">
        <w:rPr>
          <w:rFonts w:ascii="Times New Roman" w:hAnsi="Times New Roman" w:cs="Times New Roman"/>
        </w:rPr>
        <w:t>rlig viktig for framtidig utvikling av n</w:t>
      </w:r>
      <w:r w:rsidRPr="00720FBD">
        <w:rPr>
          <w:rFonts w:ascii="Times New Roman" w:hAnsi="Times New Roman" w:cs="Times New Roman"/>
          <w:lang w:val="da-DK"/>
        </w:rPr>
        <w:t>æ</w:t>
      </w:r>
      <w:r w:rsidRPr="00720FBD">
        <w:rPr>
          <w:rFonts w:ascii="Times New Roman" w:hAnsi="Times New Roman" w:cs="Times New Roman"/>
        </w:rPr>
        <w:t>ringen. Regjeringen la nylig frem en maritim strategi som skal styrke konkurransekraften til de maritime bedriftene og s</w:t>
      </w:r>
      <w:r w:rsidRPr="00720FBD">
        <w:rPr>
          <w:rFonts w:ascii="Times New Roman" w:hAnsi="Times New Roman" w:cs="Times New Roman"/>
          <w:lang w:val="da-DK"/>
        </w:rPr>
        <w:t>ø</w:t>
      </w:r>
      <w:r w:rsidRPr="00720FBD">
        <w:rPr>
          <w:rFonts w:ascii="Times New Roman" w:hAnsi="Times New Roman" w:cs="Times New Roman"/>
        </w:rPr>
        <w:t>rge for at maritim n</w:t>
      </w:r>
      <w:r w:rsidRPr="00720FBD">
        <w:rPr>
          <w:rFonts w:ascii="Times New Roman" w:hAnsi="Times New Roman" w:cs="Times New Roman"/>
          <w:lang w:val="da-DK"/>
        </w:rPr>
        <w:t>æ</w:t>
      </w:r>
      <w:r w:rsidRPr="00720FBD">
        <w:rPr>
          <w:rFonts w:ascii="Times New Roman" w:hAnsi="Times New Roman" w:cs="Times New Roman"/>
        </w:rPr>
        <w:t>ring fortsatt kan hevde seg i verdenstoppen. Troms fylkeskommune har av denne grunn startet arbeidet med å utvikle en strategi for å utl</w:t>
      </w:r>
      <w:r w:rsidRPr="00720FBD">
        <w:rPr>
          <w:rFonts w:ascii="Times New Roman" w:hAnsi="Times New Roman" w:cs="Times New Roman"/>
          <w:lang w:val="da-DK"/>
        </w:rPr>
        <w:t>ø</w:t>
      </w:r>
      <w:r w:rsidRPr="00720FBD">
        <w:rPr>
          <w:rFonts w:ascii="Times New Roman" w:hAnsi="Times New Roman" w:cs="Times New Roman"/>
        </w:rPr>
        <w:t xml:space="preserve">se verdiskapingspotensialet i marin sektor i Troms. </w:t>
      </w:r>
    </w:p>
    <w:p w:rsidR="00983FDB" w:rsidRPr="00720FBD" w:rsidRDefault="00983FDB" w:rsidP="00983FDB">
      <w:pPr>
        <w:pStyle w:val="Ingenmellomrom"/>
        <w:jc w:val="both"/>
        <w:rPr>
          <w:rFonts w:ascii="Times New Roman" w:hAnsi="Times New Roman" w:cs="Times New Roman"/>
          <w:i/>
          <w:iCs/>
        </w:rPr>
      </w:pPr>
    </w:p>
    <w:p w:rsidR="00983FDB" w:rsidRPr="00720FBD" w:rsidRDefault="00983FDB" w:rsidP="00983FDB">
      <w:pPr>
        <w:pStyle w:val="Ingenmellomrom"/>
        <w:jc w:val="both"/>
        <w:rPr>
          <w:rFonts w:ascii="Times New Roman" w:hAnsi="Times New Roman" w:cs="Times New Roman"/>
          <w:b/>
          <w:bCs/>
        </w:rPr>
      </w:pPr>
      <w:r w:rsidRPr="00720FBD">
        <w:rPr>
          <w:rFonts w:ascii="Times New Roman" w:hAnsi="Times New Roman" w:cs="Times New Roman"/>
          <w:b/>
          <w:bCs/>
        </w:rPr>
        <w:t>Problemstillinger som sk</w:t>
      </w:r>
      <w:r w:rsidR="000848F1">
        <w:rPr>
          <w:rFonts w:ascii="Times New Roman" w:hAnsi="Times New Roman" w:cs="Times New Roman"/>
          <w:b/>
          <w:bCs/>
        </w:rPr>
        <w:t>al tas opp i videre planlegging</w:t>
      </w:r>
      <w:r w:rsidRPr="00720FBD">
        <w:rPr>
          <w:rFonts w:ascii="Times New Roman" w:hAnsi="Times New Roman" w:cs="Times New Roman"/>
          <w:b/>
          <w:bCs/>
        </w:rPr>
        <w:t xml:space="preserve"> </w:t>
      </w:r>
    </w:p>
    <w:p w:rsidR="00983FDB" w:rsidRPr="00720FBD" w:rsidRDefault="00983FDB" w:rsidP="00983FDB">
      <w:pPr>
        <w:pStyle w:val="Brdtekst"/>
        <w:jc w:val="both"/>
        <w:rPr>
          <w:rFonts w:ascii="Times New Roman" w:hAnsi="Times New Roman" w:cs="Times New Roman"/>
        </w:rPr>
      </w:pPr>
      <w:r w:rsidRPr="00720FBD">
        <w:rPr>
          <w:rFonts w:ascii="Times New Roman" w:hAnsi="Times New Roman" w:cs="Times New Roman"/>
        </w:rPr>
        <w:t>Arbeidet best</w:t>
      </w:r>
      <w:r w:rsidRPr="00720FBD">
        <w:rPr>
          <w:rFonts w:ascii="Times New Roman" w:hAnsi="Times New Roman" w:cs="Times New Roman"/>
          <w:lang w:val="da-DK"/>
        </w:rPr>
        <w:t>å</w:t>
      </w:r>
      <w:r w:rsidRPr="00720FBD">
        <w:rPr>
          <w:rFonts w:ascii="Times New Roman" w:hAnsi="Times New Roman" w:cs="Times New Roman"/>
        </w:rPr>
        <w:t>r av fire elementer:</w:t>
      </w:r>
    </w:p>
    <w:p w:rsidR="00983FDB" w:rsidRPr="00720FBD" w:rsidRDefault="00983FDB" w:rsidP="00983FDB">
      <w:pPr>
        <w:pStyle w:val="Brdtekst"/>
        <w:spacing w:after="0" w:line="240" w:lineRule="auto"/>
        <w:jc w:val="both"/>
        <w:rPr>
          <w:rFonts w:ascii="Times New Roman" w:hAnsi="Times New Roman" w:cs="Times New Roman"/>
        </w:rPr>
      </w:pPr>
      <w:r w:rsidRPr="00720FBD">
        <w:rPr>
          <w:rFonts w:ascii="Times New Roman" w:hAnsi="Times New Roman" w:cs="Times New Roman"/>
        </w:rPr>
        <w:t>1. Beskrivelse av maritim n</w:t>
      </w:r>
      <w:r w:rsidRPr="00720FBD">
        <w:rPr>
          <w:rFonts w:ascii="Times New Roman" w:hAnsi="Times New Roman" w:cs="Times New Roman"/>
          <w:lang w:val="da-DK"/>
        </w:rPr>
        <w:t>æ</w:t>
      </w:r>
      <w:r w:rsidRPr="00720FBD">
        <w:rPr>
          <w:rFonts w:ascii="Times New Roman" w:hAnsi="Times New Roman" w:cs="Times New Roman"/>
        </w:rPr>
        <w:t>ring globalt, nasjonalt og regionalt</w:t>
      </w:r>
    </w:p>
    <w:p w:rsidR="00983FDB" w:rsidRPr="00720FBD" w:rsidRDefault="00983FDB" w:rsidP="00983FDB">
      <w:pPr>
        <w:pStyle w:val="Brdtekst"/>
        <w:spacing w:after="0" w:line="240" w:lineRule="auto"/>
        <w:jc w:val="both"/>
        <w:rPr>
          <w:rFonts w:ascii="Times New Roman" w:hAnsi="Times New Roman" w:cs="Times New Roman"/>
        </w:rPr>
      </w:pPr>
      <w:r w:rsidRPr="00720FBD">
        <w:rPr>
          <w:rFonts w:ascii="Times New Roman" w:hAnsi="Times New Roman" w:cs="Times New Roman"/>
        </w:rPr>
        <w:t>2. Beskrivelse av de viktigste flaskehalser</w:t>
      </w:r>
    </w:p>
    <w:p w:rsidR="00983FDB" w:rsidRPr="00720FBD" w:rsidRDefault="00983FDB" w:rsidP="00983FDB">
      <w:pPr>
        <w:pStyle w:val="Brdtekst"/>
        <w:spacing w:after="0" w:line="240" w:lineRule="auto"/>
        <w:jc w:val="both"/>
        <w:rPr>
          <w:rFonts w:ascii="Times New Roman" w:hAnsi="Times New Roman" w:cs="Times New Roman"/>
        </w:rPr>
      </w:pPr>
      <w:r w:rsidRPr="00720FBD">
        <w:rPr>
          <w:rFonts w:ascii="Times New Roman" w:hAnsi="Times New Roman" w:cs="Times New Roman"/>
        </w:rPr>
        <w:t>3. Beskrive mulighetsrom</w:t>
      </w:r>
    </w:p>
    <w:p w:rsidR="00983FDB" w:rsidRPr="00720FBD" w:rsidRDefault="00983FDB" w:rsidP="00983FDB">
      <w:pPr>
        <w:pStyle w:val="Brdtekst"/>
        <w:spacing w:after="0" w:line="240" w:lineRule="auto"/>
        <w:jc w:val="both"/>
        <w:rPr>
          <w:rFonts w:ascii="Times New Roman" w:hAnsi="Times New Roman" w:cs="Times New Roman"/>
        </w:rPr>
      </w:pPr>
      <w:r w:rsidRPr="00720FBD">
        <w:rPr>
          <w:rFonts w:ascii="Times New Roman" w:hAnsi="Times New Roman" w:cs="Times New Roman"/>
        </w:rPr>
        <w:t>4. Tiltaksdel.</w:t>
      </w:r>
    </w:p>
    <w:p w:rsidR="00983FDB" w:rsidRPr="00720FBD" w:rsidRDefault="00983FDB" w:rsidP="00983FDB">
      <w:pPr>
        <w:rPr>
          <w:rFonts w:ascii="Times New Roman" w:hAnsi="Times New Roman" w:cs="Times New Roman"/>
          <w:lang w:val="da-DK"/>
        </w:rPr>
      </w:pPr>
      <w:r w:rsidRPr="00720FBD">
        <w:rPr>
          <w:rFonts w:ascii="Times New Roman" w:hAnsi="Times New Roman" w:cs="Times New Roman"/>
        </w:rPr>
        <w:t>Som del av arbeidet gjennomf</w:t>
      </w:r>
      <w:r w:rsidRPr="00720FBD">
        <w:rPr>
          <w:rFonts w:ascii="Times New Roman" w:hAnsi="Times New Roman" w:cs="Times New Roman"/>
          <w:lang w:val="da-DK"/>
        </w:rPr>
        <w:t>ø</w:t>
      </w:r>
      <w:r w:rsidRPr="00720FBD">
        <w:rPr>
          <w:rFonts w:ascii="Times New Roman" w:hAnsi="Times New Roman" w:cs="Times New Roman"/>
        </w:rPr>
        <w:t>res fire prosessm</w:t>
      </w:r>
      <w:r w:rsidRPr="00720FBD">
        <w:rPr>
          <w:rFonts w:ascii="Times New Roman" w:hAnsi="Times New Roman" w:cs="Times New Roman"/>
          <w:lang w:val="da-DK"/>
        </w:rPr>
        <w:t>ø</w:t>
      </w:r>
      <w:r w:rsidRPr="00720FBD">
        <w:rPr>
          <w:rFonts w:ascii="Times New Roman" w:hAnsi="Times New Roman" w:cs="Times New Roman"/>
        </w:rPr>
        <w:t>ter i Troms.</w:t>
      </w:r>
    </w:p>
    <w:p w:rsidR="00E31EBE" w:rsidRPr="00983FDB" w:rsidRDefault="00E31EBE" w:rsidP="00833996">
      <w:pPr>
        <w:rPr>
          <w:rFonts w:ascii="Times New Roman" w:hAnsi="Times New Roman" w:cs="Times New Roman"/>
          <w:lang w:val="da-DK"/>
        </w:rPr>
      </w:pPr>
    </w:p>
    <w:p w:rsidR="00983FDB" w:rsidRPr="00983FDB" w:rsidRDefault="00983FDB" w:rsidP="00E5255B">
      <w:pPr>
        <w:pStyle w:val="Overskrift4"/>
        <w:rPr>
          <w:rFonts w:eastAsia="Calibri"/>
        </w:rPr>
      </w:pPr>
      <w:r w:rsidRPr="00983FDB">
        <w:rPr>
          <w:rFonts w:eastAsia="Calibri"/>
        </w:rPr>
        <w:t>Digital n</w:t>
      </w:r>
      <w:r w:rsidRPr="00983FDB">
        <w:rPr>
          <w:rFonts w:eastAsia="Calibri"/>
          <w:lang w:val="da-DK"/>
        </w:rPr>
        <w:t>æ</w:t>
      </w:r>
      <w:r w:rsidRPr="00983FDB">
        <w:rPr>
          <w:rFonts w:eastAsia="Calibri"/>
        </w:rPr>
        <w:t>ringsutvikling i Troms (</w:t>
      </w:r>
      <w:r w:rsidR="00E5255B">
        <w:rPr>
          <w:rFonts w:eastAsia="Calibri"/>
        </w:rPr>
        <w:t>ny</w:t>
      </w:r>
      <w:r w:rsidRPr="00983FDB">
        <w:rPr>
          <w:rFonts w:eastAsia="Calibri"/>
        </w:rPr>
        <w:t>)</w:t>
      </w:r>
    </w:p>
    <w:p w:rsidR="00983FDB" w:rsidRPr="00983FDB" w:rsidRDefault="00983FDB" w:rsidP="00983FDB">
      <w:pPr>
        <w:pStyle w:val="Overskrift2"/>
        <w:jc w:val="both"/>
        <w:rPr>
          <w:rFonts w:ascii="Times New Roman" w:eastAsia="Calibri" w:hAnsi="Times New Roman" w:cs="Times New Roman"/>
          <w:b/>
          <w:bCs/>
          <w:color w:val="000000"/>
          <w:sz w:val="22"/>
          <w:szCs w:val="22"/>
          <w:u w:color="000000"/>
        </w:rPr>
      </w:pPr>
      <w:bookmarkStart w:id="36" w:name="_Toc454532799"/>
      <w:bookmarkStart w:id="37" w:name="_Toc454533389"/>
      <w:bookmarkStart w:id="38" w:name="_Toc454971454"/>
      <w:bookmarkStart w:id="39" w:name="_Toc454973758"/>
      <w:bookmarkStart w:id="40" w:name="_Toc455489134"/>
      <w:r w:rsidRPr="00983FDB">
        <w:rPr>
          <w:rFonts w:ascii="Times New Roman" w:eastAsia="Calibri" w:hAnsi="Times New Roman" w:cs="Times New Roman"/>
          <w:b/>
          <w:bCs/>
          <w:color w:val="000000"/>
          <w:sz w:val="22"/>
          <w:szCs w:val="22"/>
          <w:u w:color="000000"/>
        </w:rPr>
        <w:t>Form</w:t>
      </w:r>
      <w:r w:rsidRPr="00983FDB">
        <w:rPr>
          <w:rFonts w:ascii="Times New Roman" w:eastAsia="Calibri" w:hAnsi="Times New Roman" w:cs="Times New Roman"/>
          <w:b/>
          <w:bCs/>
          <w:color w:val="000000"/>
          <w:sz w:val="22"/>
          <w:szCs w:val="22"/>
          <w:u w:color="000000"/>
          <w:lang w:val="da-DK"/>
        </w:rPr>
        <w:t>ål med planen</w:t>
      </w:r>
      <w:bookmarkEnd w:id="36"/>
      <w:bookmarkEnd w:id="37"/>
      <w:bookmarkEnd w:id="38"/>
      <w:bookmarkEnd w:id="39"/>
      <w:bookmarkEnd w:id="40"/>
    </w:p>
    <w:p w:rsidR="00983FDB" w:rsidRPr="00983FDB" w:rsidRDefault="00983FDB" w:rsidP="00983FDB">
      <w:pPr>
        <w:pStyle w:val="Brdtekst"/>
        <w:jc w:val="both"/>
        <w:rPr>
          <w:rFonts w:ascii="Times New Roman" w:hAnsi="Times New Roman" w:cs="Times New Roman"/>
        </w:rPr>
      </w:pPr>
      <w:r w:rsidRPr="00983FDB">
        <w:rPr>
          <w:rFonts w:ascii="Times New Roman" w:hAnsi="Times New Roman" w:cs="Times New Roman"/>
        </w:rPr>
        <w:t>Det digitale griper inn i hele samfunnet. Konkret i forhold til menneskers, bedrifters og det offentliges bruk av nettet til ulike tjenester. Denne bruken eksploderer og krever en solid infrastruktur. Det digitale omformer også v</w:t>
      </w:r>
      <w:r w:rsidRPr="00983FDB">
        <w:rPr>
          <w:rFonts w:ascii="Times New Roman" w:hAnsi="Times New Roman" w:cs="Times New Roman"/>
          <w:lang w:val="da-DK"/>
        </w:rPr>
        <w:t>å</w:t>
      </w:r>
      <w:r w:rsidRPr="00983FDB">
        <w:rPr>
          <w:rFonts w:ascii="Times New Roman" w:hAnsi="Times New Roman" w:cs="Times New Roman"/>
        </w:rPr>
        <w:t>re samarbeidsm</w:t>
      </w:r>
      <w:r w:rsidRPr="00983FDB">
        <w:rPr>
          <w:rFonts w:ascii="Times New Roman" w:hAnsi="Times New Roman" w:cs="Times New Roman"/>
          <w:lang w:val="da-DK"/>
        </w:rPr>
        <w:t>ø</w:t>
      </w:r>
      <w:r w:rsidRPr="00983FDB">
        <w:rPr>
          <w:rFonts w:ascii="Times New Roman" w:hAnsi="Times New Roman" w:cs="Times New Roman"/>
        </w:rPr>
        <w:t>nstre og organiseringer – i b</w:t>
      </w:r>
      <w:r w:rsidRPr="00983FDB">
        <w:rPr>
          <w:rFonts w:ascii="Times New Roman" w:hAnsi="Times New Roman" w:cs="Times New Roman"/>
          <w:lang w:val="da-DK"/>
        </w:rPr>
        <w:t>å</w:t>
      </w:r>
      <w:r w:rsidRPr="00983FDB">
        <w:rPr>
          <w:rFonts w:ascii="Times New Roman" w:hAnsi="Times New Roman" w:cs="Times New Roman"/>
        </w:rPr>
        <w:t xml:space="preserve">de offentlig og privat sektor. Dette krever nye samarbeidsnettverk og nye organisasjonsstrukturer. Eksisterende arbeidsplasser rasjonaliseres bort og må erstattes av nye typer arbeid. Sist </w:t>
      </w:r>
      <w:r w:rsidR="00C44760">
        <w:rPr>
          <w:rFonts w:ascii="Times New Roman" w:hAnsi="Times New Roman" w:cs="Times New Roman"/>
        </w:rPr>
        <w:t>–</w:t>
      </w:r>
      <w:r w:rsidRPr="00983FDB">
        <w:rPr>
          <w:rFonts w:ascii="Times New Roman" w:hAnsi="Times New Roman" w:cs="Times New Roman"/>
        </w:rPr>
        <w:t xml:space="preserve"> men ikke minst – gjennomsyrer også det digitale alle typer n</w:t>
      </w:r>
      <w:r w:rsidRPr="00983FDB">
        <w:rPr>
          <w:rFonts w:ascii="Times New Roman" w:hAnsi="Times New Roman" w:cs="Times New Roman"/>
          <w:lang w:val="da-DK"/>
        </w:rPr>
        <w:t>æ</w:t>
      </w:r>
      <w:r w:rsidRPr="00983FDB">
        <w:rPr>
          <w:rFonts w:ascii="Times New Roman" w:hAnsi="Times New Roman" w:cs="Times New Roman"/>
        </w:rPr>
        <w:t>ringsutvikling og er en grunnleggende suksessfaktor for start-ups, innovasjoner og nye n</w:t>
      </w:r>
      <w:r w:rsidRPr="00983FDB">
        <w:rPr>
          <w:rFonts w:ascii="Times New Roman" w:hAnsi="Times New Roman" w:cs="Times New Roman"/>
          <w:lang w:val="da-DK"/>
        </w:rPr>
        <w:t>æ</w:t>
      </w:r>
      <w:r w:rsidRPr="00983FDB">
        <w:rPr>
          <w:rFonts w:ascii="Times New Roman" w:hAnsi="Times New Roman" w:cs="Times New Roman"/>
        </w:rPr>
        <w:t xml:space="preserve">ringer. </w:t>
      </w:r>
    </w:p>
    <w:p w:rsidR="00983FDB" w:rsidRPr="00983FDB" w:rsidRDefault="00983FDB" w:rsidP="00983FDB">
      <w:pPr>
        <w:pStyle w:val="Brdtekst"/>
        <w:jc w:val="both"/>
        <w:rPr>
          <w:rFonts w:ascii="Times New Roman" w:hAnsi="Times New Roman" w:cs="Times New Roman"/>
        </w:rPr>
      </w:pPr>
      <w:r w:rsidRPr="00983FDB">
        <w:rPr>
          <w:rFonts w:ascii="Times New Roman" w:hAnsi="Times New Roman" w:cs="Times New Roman"/>
        </w:rPr>
        <w:t>De endringene som samfunnet gjennomg</w:t>
      </w:r>
      <w:r w:rsidRPr="00983FDB">
        <w:rPr>
          <w:rFonts w:ascii="Times New Roman" w:hAnsi="Times New Roman" w:cs="Times New Roman"/>
          <w:lang w:val="da-DK"/>
        </w:rPr>
        <w:t>å</w:t>
      </w:r>
      <w:r w:rsidRPr="00983FDB">
        <w:rPr>
          <w:rFonts w:ascii="Times New Roman" w:hAnsi="Times New Roman" w:cs="Times New Roman"/>
        </w:rPr>
        <w:t>r – og som bunner i en digital revolusjon – krever nye arenaer for kunnskapsutvikling, entrepren</w:t>
      </w:r>
      <w:r w:rsidRPr="00983FDB">
        <w:rPr>
          <w:rFonts w:ascii="Times New Roman" w:hAnsi="Times New Roman" w:cs="Times New Roman"/>
          <w:lang w:val="da-DK"/>
        </w:rPr>
        <w:t>ø</w:t>
      </w:r>
      <w:r w:rsidRPr="00983FDB">
        <w:rPr>
          <w:rFonts w:ascii="Times New Roman" w:hAnsi="Times New Roman" w:cs="Times New Roman"/>
        </w:rPr>
        <w:t xml:space="preserve">rskap, innovasjon og kulturdannelse. Dette er hovedmotivasjonen for at Troms fylkeskommune </w:t>
      </w:r>
      <w:r w:rsidRPr="00983FDB">
        <w:rPr>
          <w:rFonts w:ascii="Times New Roman" w:hAnsi="Times New Roman" w:cs="Times New Roman"/>
          <w:lang w:val="da-DK"/>
        </w:rPr>
        <w:t>ø</w:t>
      </w:r>
      <w:r w:rsidRPr="00983FDB">
        <w:rPr>
          <w:rFonts w:ascii="Times New Roman" w:hAnsi="Times New Roman" w:cs="Times New Roman"/>
        </w:rPr>
        <w:t>nsker et felles, digitalt l</w:t>
      </w:r>
      <w:r w:rsidRPr="00983FDB">
        <w:rPr>
          <w:rFonts w:ascii="Times New Roman" w:hAnsi="Times New Roman" w:cs="Times New Roman"/>
          <w:lang w:val="da-DK"/>
        </w:rPr>
        <w:t>ø</w:t>
      </w:r>
      <w:r w:rsidRPr="00983FDB">
        <w:rPr>
          <w:rFonts w:ascii="Times New Roman" w:hAnsi="Times New Roman" w:cs="Times New Roman"/>
        </w:rPr>
        <w:t>ft i regionen.</w:t>
      </w:r>
    </w:p>
    <w:p w:rsidR="00983FDB" w:rsidRPr="00983FDB" w:rsidRDefault="00983FDB" w:rsidP="00983FDB">
      <w:pPr>
        <w:pStyle w:val="Overskrift2"/>
        <w:jc w:val="both"/>
        <w:rPr>
          <w:rFonts w:ascii="Times New Roman" w:eastAsia="Calibri" w:hAnsi="Times New Roman" w:cs="Times New Roman"/>
          <w:b/>
          <w:bCs/>
          <w:color w:val="000000"/>
          <w:sz w:val="22"/>
          <w:szCs w:val="22"/>
          <w:u w:color="000000"/>
        </w:rPr>
      </w:pPr>
      <w:bookmarkStart w:id="41" w:name="_Toc454532800"/>
      <w:bookmarkStart w:id="42" w:name="_Toc454533390"/>
      <w:bookmarkStart w:id="43" w:name="_Toc454973759"/>
      <w:bookmarkStart w:id="44" w:name="_Toc455489135"/>
      <w:r w:rsidRPr="00983FDB">
        <w:rPr>
          <w:rFonts w:ascii="Times New Roman" w:eastAsia="Calibri" w:hAnsi="Times New Roman" w:cs="Times New Roman"/>
          <w:b/>
          <w:bCs/>
          <w:color w:val="000000"/>
          <w:sz w:val="22"/>
          <w:szCs w:val="22"/>
          <w:u w:color="000000"/>
        </w:rPr>
        <w:t>Problemstillinger som skal tas opp i videre planlegging</w:t>
      </w:r>
      <w:bookmarkEnd w:id="41"/>
      <w:bookmarkEnd w:id="42"/>
      <w:bookmarkEnd w:id="43"/>
      <w:bookmarkEnd w:id="44"/>
    </w:p>
    <w:p w:rsidR="00983FDB" w:rsidRPr="00983FDB" w:rsidRDefault="00983FDB" w:rsidP="00983FDB">
      <w:pPr>
        <w:pStyle w:val="Brdtekst"/>
        <w:jc w:val="both"/>
        <w:rPr>
          <w:rFonts w:ascii="Times New Roman" w:hAnsi="Times New Roman" w:cs="Times New Roman"/>
        </w:rPr>
      </w:pPr>
      <w:r w:rsidRPr="00983FDB">
        <w:rPr>
          <w:rFonts w:ascii="Times New Roman" w:hAnsi="Times New Roman" w:cs="Times New Roman"/>
        </w:rPr>
        <w:t>Det vil i arbeidet med strategien gjennomf</w:t>
      </w:r>
      <w:r w:rsidRPr="00983FDB">
        <w:rPr>
          <w:rFonts w:ascii="Times New Roman" w:hAnsi="Times New Roman" w:cs="Times New Roman"/>
          <w:lang w:val="da-DK"/>
        </w:rPr>
        <w:t>ø</w:t>
      </w:r>
      <w:r w:rsidRPr="00983FDB">
        <w:rPr>
          <w:rFonts w:ascii="Times New Roman" w:hAnsi="Times New Roman" w:cs="Times New Roman"/>
        </w:rPr>
        <w:t>res en identifisering av milj</w:t>
      </w:r>
      <w:r w:rsidRPr="00983FDB">
        <w:rPr>
          <w:rFonts w:ascii="Times New Roman" w:hAnsi="Times New Roman" w:cs="Times New Roman"/>
          <w:lang w:val="da-DK"/>
        </w:rPr>
        <w:t>ø</w:t>
      </w:r>
      <w:r w:rsidRPr="00983FDB">
        <w:rPr>
          <w:rFonts w:ascii="Times New Roman" w:hAnsi="Times New Roman" w:cs="Times New Roman"/>
        </w:rPr>
        <w:t>er, bransjer, produkter og tjenester der potensialet for vekst kan utl</w:t>
      </w:r>
      <w:r w:rsidRPr="00983FDB">
        <w:rPr>
          <w:rFonts w:ascii="Times New Roman" w:hAnsi="Times New Roman" w:cs="Times New Roman"/>
          <w:lang w:val="da-DK"/>
        </w:rPr>
        <w:t>ø</w:t>
      </w:r>
      <w:r w:rsidRPr="00983FDB">
        <w:rPr>
          <w:rFonts w:ascii="Times New Roman" w:hAnsi="Times New Roman" w:cs="Times New Roman"/>
        </w:rPr>
        <w:t>ses ved digitalisering. Underveis i prosjektarbeidet vil det bli gjennomf</w:t>
      </w:r>
      <w:r w:rsidRPr="00983FDB">
        <w:rPr>
          <w:rFonts w:ascii="Times New Roman" w:hAnsi="Times New Roman" w:cs="Times New Roman"/>
          <w:lang w:val="da-DK"/>
        </w:rPr>
        <w:t>ø</w:t>
      </w:r>
      <w:r w:rsidRPr="00983FDB">
        <w:rPr>
          <w:rFonts w:ascii="Times New Roman" w:hAnsi="Times New Roman" w:cs="Times New Roman"/>
        </w:rPr>
        <w:t>rt dialogseminarer med n</w:t>
      </w:r>
      <w:r w:rsidRPr="00983FDB">
        <w:rPr>
          <w:rFonts w:ascii="Times New Roman" w:hAnsi="Times New Roman" w:cs="Times New Roman"/>
          <w:lang w:val="da-DK"/>
        </w:rPr>
        <w:t>æ</w:t>
      </w:r>
      <w:r w:rsidRPr="00983FDB">
        <w:rPr>
          <w:rFonts w:ascii="Times New Roman" w:hAnsi="Times New Roman" w:cs="Times New Roman"/>
        </w:rPr>
        <w:t>ringsliv og samfunn innen ulike temaer, og rettet mot spesifikke bransjer eller n</w:t>
      </w:r>
      <w:r w:rsidRPr="00983FDB">
        <w:rPr>
          <w:rFonts w:ascii="Times New Roman" w:hAnsi="Times New Roman" w:cs="Times New Roman"/>
          <w:lang w:val="da-DK"/>
        </w:rPr>
        <w:t>æ</w:t>
      </w:r>
      <w:r w:rsidRPr="00983FDB">
        <w:rPr>
          <w:rFonts w:ascii="Times New Roman" w:hAnsi="Times New Roman" w:cs="Times New Roman"/>
        </w:rPr>
        <w:t xml:space="preserve">ringer. </w:t>
      </w:r>
    </w:p>
    <w:p w:rsidR="00983FDB" w:rsidRPr="00983FDB" w:rsidRDefault="00983FDB" w:rsidP="00DF3821">
      <w:pPr>
        <w:pStyle w:val="Brdtekst"/>
        <w:jc w:val="both"/>
        <w:rPr>
          <w:rFonts w:ascii="Times New Roman" w:hAnsi="Times New Roman" w:cs="Times New Roman"/>
        </w:rPr>
      </w:pPr>
      <w:r w:rsidRPr="00983FDB">
        <w:rPr>
          <w:rFonts w:ascii="Times New Roman" w:hAnsi="Times New Roman" w:cs="Times New Roman"/>
        </w:rPr>
        <w:t>En viktig del av arbeidet vil også v</w:t>
      </w:r>
      <w:r w:rsidRPr="00983FDB">
        <w:rPr>
          <w:rFonts w:ascii="Times New Roman" w:hAnsi="Times New Roman" w:cs="Times New Roman"/>
          <w:lang w:val="da-DK"/>
        </w:rPr>
        <w:t xml:space="preserve">ære det </w:t>
      </w:r>
      <w:r w:rsidRPr="00983FDB">
        <w:rPr>
          <w:rFonts w:ascii="Times New Roman" w:hAnsi="Times New Roman" w:cs="Times New Roman"/>
        </w:rPr>
        <w:t>å integrere digitalisering og å bidra til digital kulturutvikling i politikkutviklingen, samt å skape en region med en gjennomg</w:t>
      </w:r>
      <w:r w:rsidRPr="00983FDB">
        <w:rPr>
          <w:rFonts w:ascii="Times New Roman" w:hAnsi="Times New Roman" w:cs="Times New Roman"/>
          <w:lang w:val="da-DK"/>
        </w:rPr>
        <w:t>å</w:t>
      </w:r>
      <w:r w:rsidRPr="00983FDB">
        <w:rPr>
          <w:rFonts w:ascii="Times New Roman" w:hAnsi="Times New Roman" w:cs="Times New Roman"/>
        </w:rPr>
        <w:t>ende digital kultur og lederskap for digital innovasjon og utvikling.</w:t>
      </w:r>
    </w:p>
    <w:p w:rsidR="00983FDB" w:rsidRPr="00983FDB" w:rsidRDefault="00983FDB" w:rsidP="00E5255B">
      <w:pPr>
        <w:pStyle w:val="Overskrift4"/>
      </w:pPr>
      <w:r w:rsidRPr="00983FDB">
        <w:t xml:space="preserve">Strategi for forsvarsindustri i Troms </w:t>
      </w:r>
      <w:r w:rsidR="00E5255B">
        <w:t>(ny)</w:t>
      </w:r>
    </w:p>
    <w:p w:rsidR="00983FDB" w:rsidRPr="00983FDB" w:rsidRDefault="00983FDB" w:rsidP="00983FDB">
      <w:pPr>
        <w:jc w:val="both"/>
        <w:rPr>
          <w:rFonts w:ascii="Times New Roman" w:hAnsi="Times New Roman" w:cs="Times New Roman"/>
        </w:rPr>
      </w:pPr>
      <w:r w:rsidRPr="00983FDB">
        <w:rPr>
          <w:rFonts w:ascii="Times New Roman" w:hAnsi="Times New Roman" w:cs="Times New Roman"/>
          <w:b/>
          <w:bCs/>
        </w:rPr>
        <w:t>Formål med planen</w:t>
      </w:r>
    </w:p>
    <w:p w:rsidR="00983FDB" w:rsidRPr="00983FDB" w:rsidRDefault="00983FDB" w:rsidP="00983FDB">
      <w:pPr>
        <w:jc w:val="both"/>
        <w:rPr>
          <w:rFonts w:ascii="Times New Roman" w:hAnsi="Times New Roman" w:cs="Times New Roman"/>
        </w:rPr>
      </w:pPr>
      <w:r w:rsidRPr="00983FDB">
        <w:rPr>
          <w:rFonts w:ascii="Times New Roman" w:hAnsi="Times New Roman" w:cs="Times New Roman"/>
        </w:rPr>
        <w:t xml:space="preserve">Fylkestinget i Troms vedtok i juni 2015 at det skulle utvikles en strategi for å arbeide opp mot forsvaret i Troms. Formålet er å utvikle og organisere det lokale og regionale næringslivet slik at disse kommer i posisjoner hvor de kan konkurrere om oppdrag og leveranser til forsvaret. Forsvaret er en stor og viktig aktør i Troms med garnisoner i flere kommuner som inkluderer flere avdelingstyper. Forsvaret sysselsatte 2900 personer fordelt på befal og sivile per september 2015, i tillegg til om lag 2500 vernepliktige soldater. </w:t>
      </w:r>
    </w:p>
    <w:p w:rsidR="00983FDB" w:rsidRPr="00983FDB" w:rsidRDefault="00983FDB" w:rsidP="00983FDB">
      <w:pPr>
        <w:jc w:val="both"/>
        <w:rPr>
          <w:rFonts w:ascii="Times New Roman" w:hAnsi="Times New Roman" w:cs="Times New Roman"/>
        </w:rPr>
      </w:pPr>
      <w:r w:rsidRPr="00983FDB">
        <w:rPr>
          <w:rFonts w:ascii="Times New Roman" w:hAnsi="Times New Roman" w:cs="Times New Roman"/>
          <w:b/>
          <w:bCs/>
        </w:rPr>
        <w:t>Problemstillinger som skal tas opp i videre planlegging</w:t>
      </w:r>
    </w:p>
    <w:p w:rsidR="00983FDB" w:rsidRPr="00983FDB" w:rsidRDefault="00983FDB" w:rsidP="00983FDB">
      <w:pPr>
        <w:rPr>
          <w:rFonts w:ascii="Times New Roman" w:hAnsi="Times New Roman" w:cs="Times New Roman"/>
        </w:rPr>
      </w:pPr>
      <w:r w:rsidRPr="00983FDB">
        <w:rPr>
          <w:rFonts w:ascii="Times New Roman" w:hAnsi="Times New Roman" w:cs="Times New Roman"/>
        </w:rPr>
        <w:t>I Troms foreligger det flere initiativ som jobber opp mot forsvaret, både med tanke på næringsutvikling samt koordinering av den sivile og militære aktiviteten. En utredning rundt de næringsmessige konsekvensene bør kartlegge eksisterende initiativ og samarbeid. Det bør videre sees på muligheter innen leveranser på proviant, forbruksmateriell og vedlikehold. Det bør også fokuseres på lokale og regionale entreprenørers robusthet i forhold til å kunne legge inn anbud på de større utbyggingsprosjektene og vedlikeholdsarbeidene som til enhver tid skjer i forsvaret i Troms. Forsvaret båndlegger i dag relativt store arealer på land og vann som til dels kan være begrensende for samfunnets øvrige aktivitet. Samtidig gjør forsvarets hyppige omorganisering annen infrastruktur tilgjengelig for allmennheten. Et arbeid bør også gå i dialog med forsvaret vedrørende nødvendig arealbruk i forhold til styrke- og aktivitetsforhold og således bringe lokale og regionale myndigheter med i diskusjonen om hvilke arealer og områder som kan frigjøres for annen bruk der forsvarets aktivitet tilsier at det er mulig. En strategi bør også rede grunnen for at forsvaret kan komme med innspill på sine eventuelle behov overfor lokalsamfunnene.</w:t>
      </w:r>
    </w:p>
    <w:p w:rsidR="00277224" w:rsidRPr="00983FDB" w:rsidRDefault="00277224" w:rsidP="00E5255B">
      <w:pPr>
        <w:pStyle w:val="Overskrift4"/>
        <w:rPr>
          <w:rFonts w:eastAsia="Calibri"/>
        </w:rPr>
      </w:pPr>
      <w:r w:rsidRPr="00983FDB">
        <w:rPr>
          <w:rFonts w:eastAsia="Calibri"/>
        </w:rPr>
        <w:t>Mineralstra</w:t>
      </w:r>
      <w:r>
        <w:rPr>
          <w:rFonts w:eastAsia="Calibri"/>
        </w:rPr>
        <w:t xml:space="preserve">tegi for Nord-Norge </w:t>
      </w:r>
      <w:r w:rsidR="00E5255B">
        <w:rPr>
          <w:rFonts w:eastAsia="Calibri"/>
        </w:rPr>
        <w:t>(ny)</w:t>
      </w:r>
    </w:p>
    <w:p w:rsidR="00277224" w:rsidRPr="00983FDB" w:rsidRDefault="007B2FE0" w:rsidP="00277224">
      <w:pPr>
        <w:pStyle w:val="Ingenmellomrom"/>
        <w:jc w:val="both"/>
        <w:rPr>
          <w:rFonts w:ascii="Times New Roman" w:hAnsi="Times New Roman" w:cs="Times New Roman"/>
          <w:b/>
          <w:bCs/>
        </w:rPr>
      </w:pPr>
      <w:r>
        <w:rPr>
          <w:rFonts w:ascii="Times New Roman" w:hAnsi="Times New Roman" w:cs="Times New Roman"/>
          <w:b/>
          <w:bCs/>
        </w:rPr>
        <w:t>Formål med planen</w:t>
      </w:r>
      <w:r w:rsidR="00277224" w:rsidRPr="00983FDB">
        <w:rPr>
          <w:rFonts w:ascii="Times New Roman" w:hAnsi="Times New Roman" w:cs="Times New Roman"/>
          <w:b/>
          <w:bCs/>
        </w:rPr>
        <w:t xml:space="preserve"> </w:t>
      </w:r>
    </w:p>
    <w:p w:rsidR="00277224" w:rsidRPr="007B2FE0" w:rsidRDefault="00277224" w:rsidP="00277224">
      <w:pPr>
        <w:pStyle w:val="Brdtekst"/>
        <w:jc w:val="both"/>
        <w:rPr>
          <w:rFonts w:ascii="Times New Roman" w:hAnsi="Times New Roman" w:cs="Times New Roman"/>
        </w:rPr>
      </w:pPr>
      <w:r w:rsidRPr="007B2FE0">
        <w:rPr>
          <w:rFonts w:ascii="Times New Roman" w:hAnsi="Times New Roman" w:cs="Times New Roman"/>
        </w:rPr>
        <w:t>De fleste gjenstander vi omgir oss med til daglig inneholder mineraler. N</w:t>
      </w:r>
      <w:r w:rsidRPr="007B2FE0">
        <w:rPr>
          <w:rFonts w:ascii="Times New Roman" w:hAnsi="Times New Roman" w:cs="Times New Roman"/>
          <w:lang w:val="da-DK"/>
        </w:rPr>
        <w:t>å</w:t>
      </w:r>
      <w:r w:rsidRPr="007B2FE0">
        <w:rPr>
          <w:rFonts w:ascii="Times New Roman" w:hAnsi="Times New Roman" w:cs="Times New Roman"/>
        </w:rPr>
        <w:t>r vi bygger veier eller utvikler teknologiske produkter, er vi avhengige av mineralske r</w:t>
      </w:r>
      <w:r w:rsidRPr="007B2FE0">
        <w:rPr>
          <w:rFonts w:ascii="Times New Roman" w:hAnsi="Times New Roman" w:cs="Times New Roman"/>
          <w:lang w:val="da-DK"/>
        </w:rPr>
        <w:t>å</w:t>
      </w:r>
      <w:r w:rsidRPr="007B2FE0">
        <w:rPr>
          <w:rFonts w:ascii="Times New Roman" w:hAnsi="Times New Roman" w:cs="Times New Roman"/>
        </w:rPr>
        <w:t>stoffer. Men også vekst og stabilitet i verdens</w:t>
      </w:r>
      <w:r w:rsidRPr="007B2FE0">
        <w:rPr>
          <w:rFonts w:ascii="Times New Roman" w:hAnsi="Times New Roman" w:cs="Times New Roman"/>
          <w:lang w:val="da-DK"/>
        </w:rPr>
        <w:t>ø</w:t>
      </w:r>
      <w:r w:rsidRPr="007B2FE0">
        <w:rPr>
          <w:rFonts w:ascii="Times New Roman" w:hAnsi="Times New Roman" w:cs="Times New Roman"/>
        </w:rPr>
        <w:t>konomien forutsetter god tilgang på mineraler. Norske fjell inneholder store verdier i form av mineralressurser. Det er derfor avgj</w:t>
      </w:r>
      <w:r w:rsidRPr="007B2FE0">
        <w:rPr>
          <w:rFonts w:ascii="Times New Roman" w:hAnsi="Times New Roman" w:cs="Times New Roman"/>
          <w:lang w:val="da-DK"/>
        </w:rPr>
        <w:t>ø</w:t>
      </w:r>
      <w:r w:rsidRPr="007B2FE0">
        <w:rPr>
          <w:rFonts w:ascii="Times New Roman" w:hAnsi="Times New Roman" w:cs="Times New Roman"/>
        </w:rPr>
        <w:t xml:space="preserve">rende at vi forvalter mineralressursene på </w:t>
      </w:r>
      <w:r w:rsidRPr="007B2FE0">
        <w:rPr>
          <w:rFonts w:ascii="Times New Roman" w:hAnsi="Times New Roman" w:cs="Times New Roman"/>
          <w:lang w:val="da-DK"/>
        </w:rPr>
        <w:t>en god må</w:t>
      </w:r>
      <w:r w:rsidRPr="007B2FE0">
        <w:rPr>
          <w:rFonts w:ascii="Times New Roman" w:hAnsi="Times New Roman" w:cs="Times New Roman"/>
        </w:rPr>
        <w:t>te. Med ny teknologi, nye markedsmuligheter og nye verkt</w:t>
      </w:r>
      <w:r w:rsidRPr="007B2FE0">
        <w:rPr>
          <w:rFonts w:ascii="Times New Roman" w:hAnsi="Times New Roman" w:cs="Times New Roman"/>
          <w:lang w:val="da-DK"/>
        </w:rPr>
        <w:t>ø</w:t>
      </w:r>
      <w:r w:rsidRPr="007B2FE0">
        <w:rPr>
          <w:rFonts w:ascii="Times New Roman" w:hAnsi="Times New Roman" w:cs="Times New Roman"/>
        </w:rPr>
        <w:t>y kan en bygge på den stolte historien bergverkindustrien har i Norge. Norsk mineraln</w:t>
      </w:r>
      <w:r w:rsidRPr="007B2FE0">
        <w:rPr>
          <w:rFonts w:ascii="Times New Roman" w:hAnsi="Times New Roman" w:cs="Times New Roman"/>
          <w:lang w:val="da-DK"/>
        </w:rPr>
        <w:t>æ</w:t>
      </w:r>
      <w:r w:rsidRPr="007B2FE0">
        <w:rPr>
          <w:rFonts w:ascii="Times New Roman" w:hAnsi="Times New Roman" w:cs="Times New Roman"/>
        </w:rPr>
        <w:t>ring har gode muligheter for vekst. L</w:t>
      </w:r>
      <w:r w:rsidRPr="007B2FE0">
        <w:rPr>
          <w:rFonts w:ascii="Times New Roman" w:hAnsi="Times New Roman" w:cs="Times New Roman"/>
          <w:lang w:val="da-DK"/>
        </w:rPr>
        <w:t>ø</w:t>
      </w:r>
      <w:r w:rsidRPr="007B2FE0">
        <w:rPr>
          <w:rFonts w:ascii="Times New Roman" w:hAnsi="Times New Roman" w:cs="Times New Roman"/>
        </w:rPr>
        <w:t xml:space="preserve">nnsomme mineralbedrifter kan skape nye verdier, bidra til flere arbeidsplasser og gi lokale, positive ringvirkninger. </w:t>
      </w:r>
      <w:r w:rsidRPr="007B2FE0">
        <w:rPr>
          <w:rFonts w:ascii="Times New Roman" w:hAnsi="Times New Roman" w:cs="Times New Roman"/>
          <w:lang w:val="da-DK"/>
        </w:rPr>
        <w:t>Ved en må</w:t>
      </w:r>
      <w:r w:rsidRPr="007B2FE0">
        <w:rPr>
          <w:rFonts w:ascii="Times New Roman" w:hAnsi="Times New Roman" w:cs="Times New Roman"/>
        </w:rPr>
        <w:t>lrettet og langsiktig satsing på kompetanse, nyskaping og ny teknologi, kan n</w:t>
      </w:r>
      <w:r w:rsidRPr="007B2FE0">
        <w:rPr>
          <w:rFonts w:ascii="Times New Roman" w:hAnsi="Times New Roman" w:cs="Times New Roman"/>
          <w:lang w:val="da-DK"/>
        </w:rPr>
        <w:t>æ</w:t>
      </w:r>
      <w:r w:rsidRPr="007B2FE0">
        <w:rPr>
          <w:rFonts w:ascii="Times New Roman" w:hAnsi="Times New Roman" w:cs="Times New Roman"/>
        </w:rPr>
        <w:t>ringen bli av stor betydning, ikke minst i distriktene. Nordnorsk r</w:t>
      </w:r>
      <w:r w:rsidRPr="007B2FE0">
        <w:rPr>
          <w:rFonts w:ascii="Times New Roman" w:hAnsi="Times New Roman" w:cs="Times New Roman"/>
          <w:lang w:val="da-DK"/>
        </w:rPr>
        <w:t>åd har n</w:t>
      </w:r>
      <w:r w:rsidRPr="007B2FE0">
        <w:rPr>
          <w:rFonts w:ascii="Times New Roman" w:hAnsi="Times New Roman" w:cs="Times New Roman"/>
        </w:rPr>
        <w:t>å gitt startskuddet for et nytt steg i det strategiske n</w:t>
      </w:r>
      <w:r w:rsidRPr="007B2FE0">
        <w:rPr>
          <w:rFonts w:ascii="Times New Roman" w:hAnsi="Times New Roman" w:cs="Times New Roman"/>
          <w:lang w:val="da-DK"/>
        </w:rPr>
        <w:t>æ</w:t>
      </w:r>
      <w:r w:rsidRPr="007B2FE0">
        <w:rPr>
          <w:rFonts w:ascii="Times New Roman" w:hAnsi="Times New Roman" w:cs="Times New Roman"/>
        </w:rPr>
        <w:t xml:space="preserve">ringssamarbeidet gjennom å beslutte igangsettelse av arbeid med en mineralstrategi for hele landsdelen. </w:t>
      </w:r>
    </w:p>
    <w:p w:rsidR="00277224" w:rsidRPr="007B2FE0" w:rsidRDefault="00277224" w:rsidP="00277224">
      <w:pPr>
        <w:pStyle w:val="Ingenmellomrom"/>
        <w:jc w:val="both"/>
        <w:rPr>
          <w:rFonts w:ascii="Times New Roman" w:hAnsi="Times New Roman" w:cs="Times New Roman"/>
          <w:b/>
          <w:bCs/>
        </w:rPr>
      </w:pPr>
      <w:r w:rsidRPr="007B2FE0">
        <w:rPr>
          <w:rFonts w:ascii="Times New Roman" w:hAnsi="Times New Roman" w:cs="Times New Roman"/>
          <w:b/>
          <w:bCs/>
        </w:rPr>
        <w:t>Problemstillinger som sk</w:t>
      </w:r>
      <w:r w:rsidR="007B2FE0" w:rsidRPr="007B2FE0">
        <w:rPr>
          <w:rFonts w:ascii="Times New Roman" w:hAnsi="Times New Roman" w:cs="Times New Roman"/>
          <w:b/>
          <w:bCs/>
        </w:rPr>
        <w:t>al tas opp i videre planlegging</w:t>
      </w:r>
      <w:r w:rsidRPr="007B2FE0">
        <w:rPr>
          <w:rFonts w:ascii="Times New Roman" w:hAnsi="Times New Roman" w:cs="Times New Roman"/>
          <w:b/>
          <w:bCs/>
        </w:rPr>
        <w:t xml:space="preserve"> </w:t>
      </w:r>
    </w:p>
    <w:p w:rsidR="00277224" w:rsidRPr="007B2FE0" w:rsidRDefault="00277224" w:rsidP="00277224">
      <w:pPr>
        <w:pStyle w:val="Brdtekst"/>
        <w:jc w:val="both"/>
        <w:rPr>
          <w:rFonts w:ascii="Times New Roman" w:hAnsi="Times New Roman" w:cs="Times New Roman"/>
        </w:rPr>
      </w:pPr>
      <w:r w:rsidRPr="007B2FE0">
        <w:rPr>
          <w:rFonts w:ascii="Times New Roman" w:hAnsi="Times New Roman" w:cs="Times New Roman"/>
        </w:rPr>
        <w:t>Arbeidet skal munne ut i en strategi som peker på de sentrale utfordringer for utvikling av mineraln</w:t>
      </w:r>
      <w:r w:rsidRPr="007B2FE0">
        <w:rPr>
          <w:rFonts w:ascii="Times New Roman" w:hAnsi="Times New Roman" w:cs="Times New Roman"/>
          <w:lang w:val="da-DK"/>
        </w:rPr>
        <w:t>æ</w:t>
      </w:r>
      <w:r w:rsidRPr="007B2FE0">
        <w:rPr>
          <w:rFonts w:ascii="Times New Roman" w:hAnsi="Times New Roman" w:cs="Times New Roman"/>
        </w:rPr>
        <w:t>ringen i landsdelen. Av tematiske omr</w:t>
      </w:r>
      <w:r w:rsidRPr="007B2FE0">
        <w:rPr>
          <w:rFonts w:ascii="Times New Roman" w:hAnsi="Times New Roman" w:cs="Times New Roman"/>
          <w:lang w:val="da-DK"/>
        </w:rPr>
        <w:t>å</w:t>
      </w:r>
      <w:r w:rsidRPr="007B2FE0">
        <w:rPr>
          <w:rFonts w:ascii="Times New Roman" w:hAnsi="Times New Roman" w:cs="Times New Roman"/>
        </w:rPr>
        <w:t>der ser fylkeskommunene p.t. for seg f</w:t>
      </w:r>
      <w:r w:rsidRPr="007B2FE0">
        <w:rPr>
          <w:rFonts w:ascii="Times New Roman" w:hAnsi="Times New Roman" w:cs="Times New Roman"/>
          <w:lang w:val="da-DK"/>
        </w:rPr>
        <w:t>ø</w:t>
      </w:r>
      <w:r w:rsidRPr="007B2FE0">
        <w:rPr>
          <w:rFonts w:ascii="Times New Roman" w:hAnsi="Times New Roman" w:cs="Times New Roman"/>
          <w:lang w:val="nl-NL"/>
        </w:rPr>
        <w:t>lgende fokusomr</w:t>
      </w:r>
      <w:r w:rsidRPr="007B2FE0">
        <w:rPr>
          <w:rFonts w:ascii="Times New Roman" w:hAnsi="Times New Roman" w:cs="Times New Roman"/>
          <w:lang w:val="da-DK"/>
        </w:rPr>
        <w:t>å</w:t>
      </w:r>
      <w:r w:rsidRPr="007B2FE0">
        <w:rPr>
          <w:rFonts w:ascii="Times New Roman" w:hAnsi="Times New Roman" w:cs="Times New Roman"/>
        </w:rPr>
        <w:t>der:</w:t>
      </w:r>
    </w:p>
    <w:p w:rsidR="00277224" w:rsidRPr="00983FDB" w:rsidRDefault="00277224" w:rsidP="00277224">
      <w:pPr>
        <w:pStyle w:val="Listeavsnitt"/>
        <w:numPr>
          <w:ilvl w:val="0"/>
          <w:numId w:val="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983FDB">
        <w:rPr>
          <w:rFonts w:ascii="Times New Roman" w:hAnsi="Times New Roman" w:cs="Times New Roman"/>
        </w:rPr>
        <w:t>Arealkonflikter</w:t>
      </w:r>
    </w:p>
    <w:p w:rsidR="00277224" w:rsidRPr="00983FDB" w:rsidRDefault="00277224" w:rsidP="00277224">
      <w:pPr>
        <w:pStyle w:val="Listeavsnitt"/>
        <w:numPr>
          <w:ilvl w:val="0"/>
          <w:numId w:val="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983FDB">
        <w:rPr>
          <w:rFonts w:ascii="Times New Roman" w:hAnsi="Times New Roman" w:cs="Times New Roman"/>
        </w:rPr>
        <w:t>Milj</w:t>
      </w:r>
      <w:r w:rsidRPr="00983FDB">
        <w:rPr>
          <w:rFonts w:ascii="Times New Roman" w:hAnsi="Times New Roman" w:cs="Times New Roman"/>
          <w:lang w:val="da-DK"/>
        </w:rPr>
        <w:t>ø</w:t>
      </w:r>
      <w:r w:rsidRPr="00983FDB">
        <w:rPr>
          <w:rFonts w:ascii="Times New Roman" w:hAnsi="Times New Roman" w:cs="Times New Roman"/>
        </w:rPr>
        <w:t>/deponering</w:t>
      </w:r>
    </w:p>
    <w:p w:rsidR="00277224" w:rsidRPr="00983FDB" w:rsidRDefault="00277224" w:rsidP="00277224">
      <w:pPr>
        <w:pStyle w:val="Listeavsnitt"/>
        <w:numPr>
          <w:ilvl w:val="0"/>
          <w:numId w:val="4"/>
        </w:numPr>
        <w:pBdr>
          <w:top w:val="nil"/>
          <w:left w:val="nil"/>
          <w:bottom w:val="nil"/>
          <w:right w:val="nil"/>
          <w:between w:val="nil"/>
          <w:bar w:val="nil"/>
        </w:pBdr>
        <w:spacing w:after="0" w:line="240" w:lineRule="auto"/>
        <w:contextualSpacing w:val="0"/>
        <w:jc w:val="both"/>
        <w:rPr>
          <w:rFonts w:ascii="Times New Roman" w:hAnsi="Times New Roman" w:cs="Times New Roman"/>
          <w:lang w:val="nl-NL"/>
        </w:rPr>
      </w:pPr>
      <w:r w:rsidRPr="00983FDB">
        <w:rPr>
          <w:rFonts w:ascii="Times New Roman" w:hAnsi="Times New Roman" w:cs="Times New Roman"/>
          <w:lang w:val="nl-NL"/>
        </w:rPr>
        <w:t>Kompetanse/FoU</w:t>
      </w:r>
    </w:p>
    <w:p w:rsidR="00277224" w:rsidRPr="00983FDB" w:rsidRDefault="00277224" w:rsidP="00277224">
      <w:pPr>
        <w:pStyle w:val="Listeavsnitt"/>
        <w:numPr>
          <w:ilvl w:val="0"/>
          <w:numId w:val="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983FDB">
        <w:rPr>
          <w:rFonts w:ascii="Times New Roman" w:hAnsi="Times New Roman" w:cs="Times New Roman"/>
        </w:rPr>
        <w:t>Arena</w:t>
      </w:r>
    </w:p>
    <w:p w:rsidR="00277224" w:rsidRPr="00983FDB" w:rsidRDefault="00277224" w:rsidP="00277224">
      <w:pPr>
        <w:pStyle w:val="Listeavsnitt"/>
        <w:numPr>
          <w:ilvl w:val="0"/>
          <w:numId w:val="4"/>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983FDB">
        <w:rPr>
          <w:rFonts w:ascii="Times New Roman" w:hAnsi="Times New Roman" w:cs="Times New Roman"/>
        </w:rPr>
        <w:t>Finansiering/kapital</w:t>
      </w:r>
    </w:p>
    <w:p w:rsidR="00277224" w:rsidRPr="00983FDB" w:rsidRDefault="00277224" w:rsidP="00277224">
      <w:pPr>
        <w:pStyle w:val="Listeavsnitt"/>
        <w:numPr>
          <w:ilvl w:val="0"/>
          <w:numId w:val="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983FDB">
        <w:rPr>
          <w:rFonts w:ascii="Times New Roman" w:hAnsi="Times New Roman" w:cs="Times New Roman"/>
        </w:rPr>
        <w:t>Lokalsamfunn/planarbeid</w:t>
      </w:r>
    </w:p>
    <w:p w:rsidR="00277224" w:rsidRPr="00983FDB" w:rsidRDefault="00277224" w:rsidP="00277224">
      <w:pPr>
        <w:pStyle w:val="Listeavsnitt"/>
        <w:numPr>
          <w:ilvl w:val="0"/>
          <w:numId w:val="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983FDB">
        <w:rPr>
          <w:rFonts w:ascii="Times New Roman" w:hAnsi="Times New Roman" w:cs="Times New Roman"/>
        </w:rPr>
        <w:t>Andre</w:t>
      </w:r>
    </w:p>
    <w:p w:rsidR="00983FDB" w:rsidRPr="007B2FE0" w:rsidRDefault="00277224" w:rsidP="00277224">
      <w:pPr>
        <w:rPr>
          <w:rFonts w:ascii="Times New Roman" w:hAnsi="Times New Roman" w:cs="Times New Roman"/>
        </w:rPr>
      </w:pPr>
      <w:r w:rsidRPr="007B2FE0">
        <w:rPr>
          <w:rFonts w:ascii="Times New Roman" w:hAnsi="Times New Roman" w:cs="Times New Roman"/>
          <w:lang w:val="da-DK"/>
        </w:rPr>
        <w:t>Til hvert fokusområ</w:t>
      </w:r>
      <w:r w:rsidRPr="007B2FE0">
        <w:rPr>
          <w:rFonts w:ascii="Times New Roman" w:hAnsi="Times New Roman" w:cs="Times New Roman"/>
        </w:rPr>
        <w:t>de skal det utvikles konkrete tiltak, som på senere tidspunkt s</w:t>
      </w:r>
      <w:r w:rsidRPr="007B2FE0">
        <w:rPr>
          <w:rFonts w:ascii="Times New Roman" w:hAnsi="Times New Roman" w:cs="Times New Roman"/>
          <w:lang w:val="da-DK"/>
        </w:rPr>
        <w:t>ø</w:t>
      </w:r>
      <w:r w:rsidRPr="007B2FE0">
        <w:rPr>
          <w:rFonts w:ascii="Times New Roman" w:hAnsi="Times New Roman" w:cs="Times New Roman"/>
        </w:rPr>
        <w:t>kes gjennomf</w:t>
      </w:r>
      <w:r w:rsidRPr="007B2FE0">
        <w:rPr>
          <w:rFonts w:ascii="Times New Roman" w:hAnsi="Times New Roman" w:cs="Times New Roman"/>
          <w:lang w:val="da-DK"/>
        </w:rPr>
        <w:t>ø</w:t>
      </w:r>
      <w:r w:rsidRPr="007B2FE0">
        <w:rPr>
          <w:rFonts w:ascii="Times New Roman" w:hAnsi="Times New Roman" w:cs="Times New Roman"/>
        </w:rPr>
        <w:t>rt mer operativt.</w:t>
      </w:r>
    </w:p>
    <w:p w:rsidR="00277224" w:rsidRPr="00983FDB" w:rsidRDefault="00277224" w:rsidP="00071F75">
      <w:pPr>
        <w:pStyle w:val="Overskrift4"/>
      </w:pPr>
      <w:r w:rsidRPr="00983FDB">
        <w:rPr>
          <w:rFonts w:eastAsia="Calibri"/>
        </w:rPr>
        <w:t>Strategi for kreativ n</w:t>
      </w:r>
      <w:r w:rsidRPr="00983FDB">
        <w:rPr>
          <w:rFonts w:eastAsia="Calibri"/>
          <w:lang w:val="da-DK"/>
        </w:rPr>
        <w:t>æ</w:t>
      </w:r>
      <w:r w:rsidRPr="00983FDB">
        <w:rPr>
          <w:rFonts w:eastAsia="Calibri"/>
        </w:rPr>
        <w:t xml:space="preserve">ring i Troms </w:t>
      </w:r>
      <w:r w:rsidR="002D58B4">
        <w:rPr>
          <w:rFonts w:eastAsia="Calibri"/>
        </w:rPr>
        <w:t>(ny)</w:t>
      </w:r>
    </w:p>
    <w:p w:rsidR="00277224" w:rsidRPr="00983FDB" w:rsidRDefault="00277224" w:rsidP="00277224">
      <w:pPr>
        <w:pStyle w:val="Brdtekst"/>
        <w:jc w:val="both"/>
        <w:rPr>
          <w:rFonts w:ascii="Times New Roman" w:hAnsi="Times New Roman" w:cs="Times New Roman"/>
        </w:rPr>
      </w:pPr>
      <w:r w:rsidRPr="00983FDB">
        <w:rPr>
          <w:rFonts w:ascii="Times New Roman" w:hAnsi="Times New Roman" w:cs="Times New Roman"/>
          <w:b/>
          <w:bCs/>
        </w:rPr>
        <w:t>Form</w:t>
      </w:r>
      <w:r w:rsidRPr="00983FDB">
        <w:rPr>
          <w:rFonts w:ascii="Times New Roman" w:hAnsi="Times New Roman" w:cs="Times New Roman"/>
          <w:b/>
          <w:bCs/>
          <w:lang w:val="da-DK"/>
        </w:rPr>
        <w:t>ål med planen</w:t>
      </w:r>
    </w:p>
    <w:p w:rsidR="00277224" w:rsidRPr="00983FDB" w:rsidRDefault="00277224" w:rsidP="00277224">
      <w:pPr>
        <w:pStyle w:val="Brdtekst"/>
        <w:jc w:val="both"/>
        <w:rPr>
          <w:rFonts w:ascii="Times New Roman" w:hAnsi="Times New Roman" w:cs="Times New Roman"/>
        </w:rPr>
      </w:pPr>
      <w:r w:rsidRPr="00983FDB">
        <w:rPr>
          <w:rFonts w:ascii="Times New Roman" w:hAnsi="Times New Roman" w:cs="Times New Roman"/>
        </w:rPr>
        <w:t>Kreativ n</w:t>
      </w:r>
      <w:r w:rsidRPr="00983FDB">
        <w:rPr>
          <w:rFonts w:ascii="Times New Roman" w:hAnsi="Times New Roman" w:cs="Times New Roman"/>
          <w:lang w:val="da-DK"/>
        </w:rPr>
        <w:t>æ</w:t>
      </w:r>
      <w:r w:rsidRPr="00983FDB">
        <w:rPr>
          <w:rFonts w:ascii="Times New Roman" w:hAnsi="Times New Roman" w:cs="Times New Roman"/>
        </w:rPr>
        <w:t>ring er fremhevet som en nasjonal vekstn</w:t>
      </w:r>
      <w:r w:rsidRPr="00983FDB">
        <w:rPr>
          <w:rFonts w:ascii="Times New Roman" w:hAnsi="Times New Roman" w:cs="Times New Roman"/>
          <w:lang w:val="da-DK"/>
        </w:rPr>
        <w:t>æ</w:t>
      </w:r>
      <w:r w:rsidRPr="00983FDB">
        <w:rPr>
          <w:rFonts w:ascii="Times New Roman" w:hAnsi="Times New Roman" w:cs="Times New Roman"/>
        </w:rPr>
        <w:t>ring med stort potensial. N</w:t>
      </w:r>
      <w:r w:rsidRPr="00983FDB">
        <w:rPr>
          <w:rFonts w:ascii="Times New Roman" w:hAnsi="Times New Roman" w:cs="Times New Roman"/>
          <w:lang w:val="da-DK"/>
        </w:rPr>
        <w:t>æ</w:t>
      </w:r>
      <w:r w:rsidRPr="00983FDB">
        <w:rPr>
          <w:rFonts w:ascii="Times New Roman" w:hAnsi="Times New Roman" w:cs="Times New Roman"/>
        </w:rPr>
        <w:t>ringen er omfattende og inkluderer den tradisjonelle kulturn</w:t>
      </w:r>
      <w:r w:rsidRPr="00983FDB">
        <w:rPr>
          <w:rFonts w:ascii="Times New Roman" w:hAnsi="Times New Roman" w:cs="Times New Roman"/>
          <w:lang w:val="da-DK"/>
        </w:rPr>
        <w:t>æ</w:t>
      </w:r>
      <w:r w:rsidRPr="00983FDB">
        <w:rPr>
          <w:rFonts w:ascii="Times New Roman" w:hAnsi="Times New Roman" w:cs="Times New Roman"/>
        </w:rPr>
        <w:t>ringssektoren, kreativ produksjon og utvikling. Troms fylkeskommune har over tid satset betydelig på den kreative n</w:t>
      </w:r>
      <w:r w:rsidRPr="00983FDB">
        <w:rPr>
          <w:rFonts w:ascii="Times New Roman" w:hAnsi="Times New Roman" w:cs="Times New Roman"/>
          <w:lang w:val="da-DK"/>
        </w:rPr>
        <w:t>æ</w:t>
      </w:r>
      <w:r w:rsidRPr="00983FDB">
        <w:rPr>
          <w:rFonts w:ascii="Times New Roman" w:hAnsi="Times New Roman" w:cs="Times New Roman"/>
        </w:rPr>
        <w:t>ringen, b</w:t>
      </w:r>
      <w:r w:rsidRPr="00983FDB">
        <w:rPr>
          <w:rFonts w:ascii="Times New Roman" w:hAnsi="Times New Roman" w:cs="Times New Roman"/>
          <w:lang w:val="da-DK"/>
        </w:rPr>
        <w:t>å</w:t>
      </w:r>
      <w:r w:rsidRPr="00983FDB">
        <w:rPr>
          <w:rFonts w:ascii="Times New Roman" w:hAnsi="Times New Roman" w:cs="Times New Roman"/>
        </w:rPr>
        <w:t>de gjennom virkemiddelforvaltningen og tjenesteproduksjon. Ved å utvikle en egen strategi for denne sterkt voksende n</w:t>
      </w:r>
      <w:r w:rsidRPr="00983FDB">
        <w:rPr>
          <w:rFonts w:ascii="Times New Roman" w:hAnsi="Times New Roman" w:cs="Times New Roman"/>
          <w:lang w:val="da-DK"/>
        </w:rPr>
        <w:t>æ</w:t>
      </w:r>
      <w:r w:rsidRPr="00983FDB">
        <w:rPr>
          <w:rFonts w:ascii="Times New Roman" w:hAnsi="Times New Roman" w:cs="Times New Roman"/>
        </w:rPr>
        <w:t>ringen, vil en bidra til å øke kunnskap om n</w:t>
      </w:r>
      <w:r w:rsidRPr="00983FDB">
        <w:rPr>
          <w:rFonts w:ascii="Times New Roman" w:hAnsi="Times New Roman" w:cs="Times New Roman"/>
          <w:lang w:val="da-DK"/>
        </w:rPr>
        <w:t>æ</w:t>
      </w:r>
      <w:r w:rsidRPr="00983FDB">
        <w:rPr>
          <w:rFonts w:ascii="Times New Roman" w:hAnsi="Times New Roman" w:cs="Times New Roman"/>
        </w:rPr>
        <w:t>ringens utviklingspotensial, samt bedre v</w:t>
      </w:r>
      <w:r w:rsidRPr="00983FDB">
        <w:rPr>
          <w:rFonts w:ascii="Times New Roman" w:hAnsi="Times New Roman" w:cs="Times New Roman"/>
          <w:lang w:val="da-DK"/>
        </w:rPr>
        <w:t xml:space="preserve">ære i stand til </w:t>
      </w:r>
      <w:r w:rsidRPr="00983FDB">
        <w:rPr>
          <w:rFonts w:ascii="Times New Roman" w:hAnsi="Times New Roman" w:cs="Times New Roman"/>
        </w:rPr>
        <w:t>å koordinere den fremtidige innsatsen overfor denne.</w:t>
      </w:r>
    </w:p>
    <w:p w:rsidR="00277224" w:rsidRPr="00983FDB" w:rsidRDefault="00277224" w:rsidP="00277224">
      <w:pPr>
        <w:pStyle w:val="Brdtekst"/>
        <w:jc w:val="both"/>
        <w:rPr>
          <w:rFonts w:ascii="Times New Roman" w:hAnsi="Times New Roman" w:cs="Times New Roman"/>
        </w:rPr>
      </w:pPr>
      <w:r w:rsidRPr="00983FDB">
        <w:rPr>
          <w:rFonts w:ascii="Times New Roman" w:hAnsi="Times New Roman" w:cs="Times New Roman"/>
          <w:b/>
          <w:bCs/>
        </w:rPr>
        <w:t>Problemstillinger som skal tas opp i videre planlegging</w:t>
      </w:r>
    </w:p>
    <w:p w:rsidR="00277224" w:rsidRDefault="00277224" w:rsidP="00277224">
      <w:pPr>
        <w:rPr>
          <w:rFonts w:ascii="Times New Roman" w:hAnsi="Times New Roman" w:cs="Times New Roman"/>
        </w:rPr>
      </w:pPr>
      <w:r w:rsidRPr="00983FDB">
        <w:rPr>
          <w:rFonts w:ascii="Times New Roman" w:hAnsi="Times New Roman" w:cs="Times New Roman"/>
        </w:rPr>
        <w:t>Forarbeidet til strategien vil innbefatte en analyse for å kartlegge n</w:t>
      </w:r>
      <w:r w:rsidRPr="00983FDB">
        <w:rPr>
          <w:rFonts w:ascii="Times New Roman" w:hAnsi="Times New Roman" w:cs="Times New Roman"/>
          <w:lang w:val="da-DK"/>
        </w:rPr>
        <w:t>æ</w:t>
      </w:r>
      <w:r w:rsidRPr="00983FDB">
        <w:rPr>
          <w:rFonts w:ascii="Times New Roman" w:hAnsi="Times New Roman" w:cs="Times New Roman"/>
        </w:rPr>
        <w:t>ringen i regionen, dens virkning og potensiale, og fylkeskommunens ulike ber</w:t>
      </w:r>
      <w:r w:rsidRPr="00983FDB">
        <w:rPr>
          <w:rFonts w:ascii="Times New Roman" w:hAnsi="Times New Roman" w:cs="Times New Roman"/>
          <w:lang w:val="da-DK"/>
        </w:rPr>
        <w:t>ø</w:t>
      </w:r>
      <w:r w:rsidRPr="00983FDB">
        <w:rPr>
          <w:rFonts w:ascii="Times New Roman" w:hAnsi="Times New Roman" w:cs="Times New Roman"/>
        </w:rPr>
        <w:t>ringspunkter med denne. Arbeidet vil m</w:t>
      </w:r>
      <w:r w:rsidRPr="00983FDB">
        <w:rPr>
          <w:rFonts w:ascii="Times New Roman" w:hAnsi="Times New Roman" w:cs="Times New Roman"/>
          <w:lang w:val="da-DK"/>
        </w:rPr>
        <w:t>å</w:t>
      </w:r>
      <w:r w:rsidRPr="00983FDB">
        <w:rPr>
          <w:rFonts w:ascii="Times New Roman" w:hAnsi="Times New Roman" w:cs="Times New Roman"/>
        </w:rPr>
        <w:t>tte gj</w:t>
      </w:r>
      <w:r w:rsidRPr="00983FDB">
        <w:rPr>
          <w:rFonts w:ascii="Times New Roman" w:hAnsi="Times New Roman" w:cs="Times New Roman"/>
          <w:lang w:val="da-DK"/>
        </w:rPr>
        <w:t>ø</w:t>
      </w:r>
      <w:r w:rsidRPr="00983FDB">
        <w:rPr>
          <w:rFonts w:ascii="Times New Roman" w:hAnsi="Times New Roman" w:cs="Times New Roman"/>
        </w:rPr>
        <w:t>res i tett samarbeid med fylkeskommunens samarbeidspartnere, som kommuner, Innovasjon Norge og andre offentlige institusjoner. En strategiutvikling vil videre f</w:t>
      </w:r>
      <w:r w:rsidRPr="00983FDB">
        <w:rPr>
          <w:rFonts w:ascii="Times New Roman" w:hAnsi="Times New Roman" w:cs="Times New Roman"/>
          <w:lang w:val="da-DK"/>
        </w:rPr>
        <w:t>ø</w:t>
      </w:r>
      <w:r w:rsidRPr="00983FDB">
        <w:rPr>
          <w:rFonts w:ascii="Times New Roman" w:hAnsi="Times New Roman" w:cs="Times New Roman"/>
        </w:rPr>
        <w:t>lge av innspillsrunder med akt</w:t>
      </w:r>
      <w:r w:rsidRPr="00983FDB">
        <w:rPr>
          <w:rFonts w:ascii="Times New Roman" w:hAnsi="Times New Roman" w:cs="Times New Roman"/>
          <w:lang w:val="da-DK"/>
        </w:rPr>
        <w:t>ø</w:t>
      </w:r>
      <w:r w:rsidRPr="00983FDB">
        <w:rPr>
          <w:rFonts w:ascii="Times New Roman" w:hAnsi="Times New Roman" w:cs="Times New Roman"/>
        </w:rPr>
        <w:t>rer og samarbeidskonstellasjoner for å kartlegge n</w:t>
      </w:r>
      <w:r w:rsidRPr="00983FDB">
        <w:rPr>
          <w:rFonts w:ascii="Times New Roman" w:hAnsi="Times New Roman" w:cs="Times New Roman"/>
          <w:lang w:val="da-DK"/>
        </w:rPr>
        <w:t>æ</w:t>
      </w:r>
      <w:r w:rsidRPr="00983FDB">
        <w:rPr>
          <w:rFonts w:ascii="Times New Roman" w:hAnsi="Times New Roman" w:cs="Times New Roman"/>
        </w:rPr>
        <w:t xml:space="preserve">ringens fremtidige behov og </w:t>
      </w:r>
      <w:r w:rsidRPr="00983FDB">
        <w:rPr>
          <w:rFonts w:ascii="Times New Roman" w:hAnsi="Times New Roman" w:cs="Times New Roman"/>
          <w:lang w:val="da-DK"/>
        </w:rPr>
        <w:t>ø</w:t>
      </w:r>
      <w:r w:rsidRPr="00983FDB">
        <w:rPr>
          <w:rFonts w:ascii="Times New Roman" w:hAnsi="Times New Roman" w:cs="Times New Roman"/>
        </w:rPr>
        <w:t>nsket utvikling. Arbeidet tenkes fullf</w:t>
      </w:r>
      <w:r w:rsidRPr="00983FDB">
        <w:rPr>
          <w:rFonts w:ascii="Times New Roman" w:hAnsi="Times New Roman" w:cs="Times New Roman"/>
          <w:lang w:val="da-DK"/>
        </w:rPr>
        <w:t>ø</w:t>
      </w:r>
      <w:r w:rsidRPr="00983FDB">
        <w:rPr>
          <w:rFonts w:ascii="Times New Roman" w:hAnsi="Times New Roman" w:cs="Times New Roman"/>
        </w:rPr>
        <w:t>rt med fylkestingsbehandling i 2017.</w:t>
      </w:r>
    </w:p>
    <w:p w:rsidR="00071F75" w:rsidRPr="00983FDB" w:rsidRDefault="00071F75" w:rsidP="00071F75">
      <w:pPr>
        <w:pStyle w:val="Overskrift4"/>
        <w:rPr>
          <w:rFonts w:eastAsia="Calibri"/>
        </w:rPr>
      </w:pPr>
      <w:r w:rsidRPr="00983FDB">
        <w:rPr>
          <w:rFonts w:eastAsia="Calibri"/>
        </w:rPr>
        <w:t xml:space="preserve">Strategi for reiselivet i Troms </w:t>
      </w:r>
      <w:r>
        <w:rPr>
          <w:rFonts w:eastAsia="Calibri"/>
        </w:rPr>
        <w:t>(revisjon)</w:t>
      </w:r>
    </w:p>
    <w:p w:rsidR="00071F75" w:rsidRPr="00983FDB" w:rsidRDefault="00071F75" w:rsidP="00071F75">
      <w:pPr>
        <w:pStyle w:val="Ingenmellomrom"/>
        <w:jc w:val="both"/>
        <w:rPr>
          <w:rFonts w:ascii="Times New Roman" w:hAnsi="Times New Roman" w:cs="Times New Roman"/>
          <w:b/>
          <w:bCs/>
        </w:rPr>
      </w:pPr>
      <w:r>
        <w:rPr>
          <w:rFonts w:ascii="Times New Roman" w:hAnsi="Times New Roman" w:cs="Times New Roman"/>
          <w:b/>
          <w:bCs/>
        </w:rPr>
        <w:t>Formål med planen</w:t>
      </w:r>
      <w:r w:rsidRPr="00983FDB">
        <w:rPr>
          <w:rFonts w:ascii="Times New Roman" w:hAnsi="Times New Roman" w:cs="Times New Roman"/>
          <w:b/>
          <w:bCs/>
        </w:rPr>
        <w:t xml:space="preserve"> </w:t>
      </w:r>
    </w:p>
    <w:p w:rsidR="00071F75" w:rsidRPr="00983FDB" w:rsidRDefault="00071F75" w:rsidP="00071F75">
      <w:pPr>
        <w:pStyle w:val="Brdtekst"/>
        <w:jc w:val="both"/>
        <w:rPr>
          <w:rFonts w:ascii="Times New Roman" w:hAnsi="Times New Roman" w:cs="Times New Roman"/>
          <w:b/>
          <w:bCs/>
        </w:rPr>
      </w:pPr>
      <w:r w:rsidRPr="00983FDB">
        <w:rPr>
          <w:rFonts w:ascii="Times New Roman" w:hAnsi="Times New Roman" w:cs="Times New Roman"/>
        </w:rPr>
        <w:t>Reiselivsn</w:t>
      </w:r>
      <w:r w:rsidRPr="00983FDB">
        <w:rPr>
          <w:rFonts w:ascii="Times New Roman" w:hAnsi="Times New Roman" w:cs="Times New Roman"/>
          <w:lang w:val="da-DK"/>
        </w:rPr>
        <w:t>æ</w:t>
      </w:r>
      <w:r w:rsidRPr="00983FDB">
        <w:rPr>
          <w:rFonts w:ascii="Times New Roman" w:hAnsi="Times New Roman" w:cs="Times New Roman"/>
        </w:rPr>
        <w:t xml:space="preserve">ringen i Troms er kompleks og omfatter overnatting, transport, servering og opplevelser/attraksjoner for hele fylket. Den totale </w:t>
      </w:r>
      <w:r w:rsidRPr="00983FDB">
        <w:rPr>
          <w:rFonts w:ascii="Times New Roman" w:hAnsi="Times New Roman" w:cs="Times New Roman"/>
          <w:lang w:val="da-DK"/>
        </w:rPr>
        <w:t>ø</w:t>
      </w:r>
      <w:r w:rsidRPr="00983FDB">
        <w:rPr>
          <w:rFonts w:ascii="Times New Roman" w:hAnsi="Times New Roman" w:cs="Times New Roman"/>
        </w:rPr>
        <w:t>konomiske virkningen av reiselivet i Troms var beregnet til 6,25 milliarder i 2014 og n</w:t>
      </w:r>
      <w:r w:rsidRPr="00983FDB">
        <w:rPr>
          <w:rFonts w:ascii="Times New Roman" w:hAnsi="Times New Roman" w:cs="Times New Roman"/>
          <w:lang w:val="da-DK"/>
        </w:rPr>
        <w:t>æ</w:t>
      </w:r>
      <w:r w:rsidRPr="00983FDB">
        <w:rPr>
          <w:rFonts w:ascii="Times New Roman" w:hAnsi="Times New Roman" w:cs="Times New Roman"/>
        </w:rPr>
        <w:t>ringen sysselsatte 5590 personer i 2013. Reiselivet i Troms er i positiv utvikling og Troms opplever også st</w:t>
      </w:r>
      <w:r w:rsidRPr="00983FDB">
        <w:rPr>
          <w:rFonts w:ascii="Times New Roman" w:hAnsi="Times New Roman" w:cs="Times New Roman"/>
          <w:lang w:val="da-DK"/>
        </w:rPr>
        <w:t>ø</w:t>
      </w:r>
      <w:r w:rsidRPr="00983FDB">
        <w:rPr>
          <w:rFonts w:ascii="Times New Roman" w:hAnsi="Times New Roman" w:cs="Times New Roman"/>
        </w:rPr>
        <w:t>rre vekst enn resten av landet, s</w:t>
      </w:r>
      <w:r w:rsidRPr="00983FDB">
        <w:rPr>
          <w:rFonts w:ascii="Times New Roman" w:hAnsi="Times New Roman" w:cs="Times New Roman"/>
          <w:lang w:val="da-DK"/>
        </w:rPr>
        <w:t>æ</w:t>
      </w:r>
      <w:r w:rsidRPr="00983FDB">
        <w:rPr>
          <w:rFonts w:ascii="Times New Roman" w:hAnsi="Times New Roman" w:cs="Times New Roman"/>
        </w:rPr>
        <w:t>rlig n</w:t>
      </w:r>
      <w:r w:rsidRPr="00983FDB">
        <w:rPr>
          <w:rFonts w:ascii="Times New Roman" w:hAnsi="Times New Roman" w:cs="Times New Roman"/>
          <w:lang w:val="da-DK"/>
        </w:rPr>
        <w:t>å</w:t>
      </w:r>
      <w:r w:rsidRPr="00983FDB">
        <w:rPr>
          <w:rFonts w:ascii="Times New Roman" w:hAnsi="Times New Roman" w:cs="Times New Roman"/>
        </w:rPr>
        <w:t>r det gjelder vinterturisme. Potensialet er tilstede for fortsatt vekst, og en egen reiselivsstrategi for Troms vil sikre god koordinering av den betydelige aktiviteten som skjer i n</w:t>
      </w:r>
      <w:r w:rsidRPr="00983FDB">
        <w:rPr>
          <w:rFonts w:ascii="Times New Roman" w:hAnsi="Times New Roman" w:cs="Times New Roman"/>
          <w:lang w:val="da-DK"/>
        </w:rPr>
        <w:t>æ</w:t>
      </w:r>
      <w:r w:rsidRPr="00983FDB">
        <w:rPr>
          <w:rFonts w:ascii="Times New Roman" w:hAnsi="Times New Roman" w:cs="Times New Roman"/>
        </w:rPr>
        <w:t xml:space="preserve">ringen i fylket. </w:t>
      </w:r>
    </w:p>
    <w:p w:rsidR="00071F75" w:rsidRPr="00983FDB" w:rsidRDefault="00071F75" w:rsidP="00071F75">
      <w:pPr>
        <w:pStyle w:val="Ingenmellomrom"/>
        <w:jc w:val="both"/>
        <w:rPr>
          <w:rFonts w:ascii="Times New Roman" w:hAnsi="Times New Roman" w:cs="Times New Roman"/>
          <w:b/>
          <w:bCs/>
        </w:rPr>
      </w:pPr>
      <w:r w:rsidRPr="00983FDB">
        <w:rPr>
          <w:rFonts w:ascii="Times New Roman" w:hAnsi="Times New Roman" w:cs="Times New Roman"/>
          <w:b/>
          <w:bCs/>
        </w:rPr>
        <w:t>Problemstillinger som sk</w:t>
      </w:r>
      <w:r>
        <w:rPr>
          <w:rFonts w:ascii="Times New Roman" w:hAnsi="Times New Roman" w:cs="Times New Roman"/>
          <w:b/>
          <w:bCs/>
        </w:rPr>
        <w:t>al tas opp i videre planlegging</w:t>
      </w:r>
      <w:r w:rsidRPr="00983FDB">
        <w:rPr>
          <w:rFonts w:ascii="Times New Roman" w:hAnsi="Times New Roman" w:cs="Times New Roman"/>
          <w:b/>
          <w:bCs/>
        </w:rPr>
        <w:t xml:space="preserve"> </w:t>
      </w:r>
    </w:p>
    <w:p w:rsidR="00071F75" w:rsidRPr="00983FDB" w:rsidRDefault="00071F75" w:rsidP="00071F75">
      <w:pPr>
        <w:pStyle w:val="Brdtekst"/>
        <w:jc w:val="both"/>
        <w:rPr>
          <w:rFonts w:ascii="Times New Roman" w:hAnsi="Times New Roman" w:cs="Times New Roman"/>
        </w:rPr>
      </w:pPr>
      <w:r w:rsidRPr="00983FDB">
        <w:rPr>
          <w:rFonts w:ascii="Times New Roman" w:hAnsi="Times New Roman" w:cs="Times New Roman"/>
        </w:rPr>
        <w:t>I strategien vil det v</w:t>
      </w:r>
      <w:r w:rsidRPr="00983FDB">
        <w:rPr>
          <w:rFonts w:ascii="Times New Roman" w:hAnsi="Times New Roman" w:cs="Times New Roman"/>
          <w:lang w:val="da-DK"/>
        </w:rPr>
        <w:t>æ</w:t>
      </w:r>
      <w:r w:rsidRPr="00983FDB">
        <w:rPr>
          <w:rFonts w:ascii="Times New Roman" w:hAnsi="Times New Roman" w:cs="Times New Roman"/>
        </w:rPr>
        <w:t>re naturlig å se n</w:t>
      </w:r>
      <w:r w:rsidRPr="00983FDB">
        <w:rPr>
          <w:rFonts w:ascii="Times New Roman" w:hAnsi="Times New Roman" w:cs="Times New Roman"/>
          <w:lang w:val="da-DK"/>
        </w:rPr>
        <w:t>ærmere p</w:t>
      </w:r>
      <w:r w:rsidRPr="00983FDB">
        <w:rPr>
          <w:rFonts w:ascii="Times New Roman" w:hAnsi="Times New Roman" w:cs="Times New Roman"/>
        </w:rPr>
        <w:t>å de omr</w:t>
      </w:r>
      <w:r w:rsidRPr="00983FDB">
        <w:rPr>
          <w:rFonts w:ascii="Times New Roman" w:hAnsi="Times New Roman" w:cs="Times New Roman"/>
          <w:lang w:val="da-DK"/>
        </w:rPr>
        <w:t>å</w:t>
      </w:r>
      <w:r w:rsidRPr="00983FDB">
        <w:rPr>
          <w:rFonts w:ascii="Times New Roman" w:hAnsi="Times New Roman" w:cs="Times New Roman"/>
        </w:rPr>
        <w:t>dene som er i n</w:t>
      </w:r>
      <w:r w:rsidRPr="00983FDB">
        <w:rPr>
          <w:rFonts w:ascii="Times New Roman" w:hAnsi="Times New Roman" w:cs="Times New Roman"/>
          <w:lang w:val="da-DK"/>
        </w:rPr>
        <w:t>æ</w:t>
      </w:r>
      <w:r w:rsidRPr="00983FDB">
        <w:rPr>
          <w:rFonts w:ascii="Times New Roman" w:hAnsi="Times New Roman" w:cs="Times New Roman"/>
        </w:rPr>
        <w:t>r ber</w:t>
      </w:r>
      <w:r w:rsidRPr="00983FDB">
        <w:rPr>
          <w:rFonts w:ascii="Times New Roman" w:hAnsi="Times New Roman" w:cs="Times New Roman"/>
          <w:lang w:val="da-DK"/>
        </w:rPr>
        <w:t>ø</w:t>
      </w:r>
      <w:r w:rsidRPr="00983FDB">
        <w:rPr>
          <w:rFonts w:ascii="Times New Roman" w:hAnsi="Times New Roman" w:cs="Times New Roman"/>
        </w:rPr>
        <w:t>ring med reiselivsn</w:t>
      </w:r>
      <w:r w:rsidRPr="00983FDB">
        <w:rPr>
          <w:rFonts w:ascii="Times New Roman" w:hAnsi="Times New Roman" w:cs="Times New Roman"/>
          <w:lang w:val="da-DK"/>
        </w:rPr>
        <w:t>æ</w:t>
      </w:r>
      <w:r w:rsidRPr="00983FDB">
        <w:rPr>
          <w:rFonts w:ascii="Times New Roman" w:hAnsi="Times New Roman" w:cs="Times New Roman"/>
        </w:rPr>
        <w:t>ringen, som samferdsel, utdanning, natur/friluftsliv, kultur og n</w:t>
      </w:r>
      <w:r w:rsidRPr="00983FDB">
        <w:rPr>
          <w:rFonts w:ascii="Times New Roman" w:hAnsi="Times New Roman" w:cs="Times New Roman"/>
          <w:lang w:val="da-DK"/>
        </w:rPr>
        <w:t>æ</w:t>
      </w:r>
      <w:r w:rsidRPr="00983FDB">
        <w:rPr>
          <w:rFonts w:ascii="Times New Roman" w:hAnsi="Times New Roman" w:cs="Times New Roman"/>
        </w:rPr>
        <w:t>ringsutvikling generelt. Reiselivsstrategien vil også kunne koordinere den samlede virkemiddelbruken overfor n</w:t>
      </w:r>
      <w:r w:rsidRPr="00983FDB">
        <w:rPr>
          <w:rFonts w:ascii="Times New Roman" w:hAnsi="Times New Roman" w:cs="Times New Roman"/>
          <w:lang w:val="da-DK"/>
        </w:rPr>
        <w:t>æ</w:t>
      </w:r>
      <w:r w:rsidRPr="00983FDB">
        <w:rPr>
          <w:rFonts w:ascii="Times New Roman" w:hAnsi="Times New Roman" w:cs="Times New Roman"/>
        </w:rPr>
        <w:t>ringen fra Troms fra fylkeskommunen, Innovasjon Norge, Fylkesmannen i Troms og de kommunale n</w:t>
      </w:r>
      <w:r w:rsidRPr="00983FDB">
        <w:rPr>
          <w:rFonts w:ascii="Times New Roman" w:hAnsi="Times New Roman" w:cs="Times New Roman"/>
          <w:lang w:val="da-DK"/>
        </w:rPr>
        <w:t>æ</w:t>
      </w:r>
      <w:r w:rsidRPr="00983FDB">
        <w:rPr>
          <w:rFonts w:ascii="Times New Roman" w:hAnsi="Times New Roman" w:cs="Times New Roman"/>
        </w:rPr>
        <w:t>ringsfondene, samt ha betydning for å sikre enda tettere samarbeid og koordinering mellom de sentrale akt</w:t>
      </w:r>
      <w:r w:rsidRPr="00983FDB">
        <w:rPr>
          <w:rFonts w:ascii="Times New Roman" w:hAnsi="Times New Roman" w:cs="Times New Roman"/>
          <w:lang w:val="da-DK"/>
        </w:rPr>
        <w:t>ø</w:t>
      </w:r>
      <w:r w:rsidRPr="00983FDB">
        <w:rPr>
          <w:rFonts w:ascii="Times New Roman" w:hAnsi="Times New Roman" w:cs="Times New Roman"/>
        </w:rPr>
        <w:t>rene innenfor reiselivsn</w:t>
      </w:r>
      <w:r w:rsidRPr="00983FDB">
        <w:rPr>
          <w:rFonts w:ascii="Times New Roman" w:hAnsi="Times New Roman" w:cs="Times New Roman"/>
          <w:lang w:val="da-DK"/>
        </w:rPr>
        <w:t>æ</w:t>
      </w:r>
      <w:r w:rsidRPr="00983FDB">
        <w:rPr>
          <w:rFonts w:ascii="Times New Roman" w:hAnsi="Times New Roman" w:cs="Times New Roman"/>
        </w:rPr>
        <w:t>ringen. Strategien er også ø</w:t>
      </w:r>
      <w:r w:rsidRPr="00983FDB">
        <w:rPr>
          <w:rFonts w:ascii="Times New Roman" w:hAnsi="Times New Roman" w:cs="Times New Roman"/>
          <w:lang w:val="da-DK"/>
        </w:rPr>
        <w:t xml:space="preserve">nsket </w:t>
      </w:r>
      <w:r w:rsidRPr="00983FDB">
        <w:rPr>
          <w:rFonts w:ascii="Times New Roman" w:hAnsi="Times New Roman" w:cs="Times New Roman"/>
        </w:rPr>
        <w:t>å v</w:t>
      </w:r>
      <w:r w:rsidRPr="00983FDB">
        <w:rPr>
          <w:rFonts w:ascii="Times New Roman" w:hAnsi="Times New Roman" w:cs="Times New Roman"/>
          <w:lang w:val="da-DK"/>
        </w:rPr>
        <w:t>æ</w:t>
      </w:r>
      <w:r w:rsidRPr="00983FDB">
        <w:rPr>
          <w:rFonts w:ascii="Times New Roman" w:hAnsi="Times New Roman" w:cs="Times New Roman"/>
        </w:rPr>
        <w:t>re koordinerende mellom de nordnorske fylkeskommunene i en felles reiselivsutvikling gjennom NordNorsk Reiseliv AS.</w:t>
      </w:r>
    </w:p>
    <w:p w:rsidR="00071F75" w:rsidRPr="00983FDB" w:rsidRDefault="00071F75" w:rsidP="00071F75">
      <w:pPr>
        <w:pStyle w:val="Brdtekst"/>
        <w:jc w:val="both"/>
        <w:rPr>
          <w:rFonts w:ascii="Times New Roman" w:hAnsi="Times New Roman" w:cs="Times New Roman"/>
        </w:rPr>
      </w:pPr>
    </w:p>
    <w:p w:rsidR="00071F75" w:rsidRPr="00983FDB" w:rsidRDefault="00071F75" w:rsidP="00071F75">
      <w:pPr>
        <w:pStyle w:val="Overskrift4"/>
      </w:pPr>
      <w:r w:rsidRPr="00983FDB">
        <w:rPr>
          <w:rFonts w:eastAsia="Calibri"/>
        </w:rPr>
        <w:t xml:space="preserve">Havbruksstrategi for Troms </w:t>
      </w:r>
      <w:r>
        <w:rPr>
          <w:rFonts w:eastAsia="Calibri"/>
        </w:rPr>
        <w:t>(revisjon)</w:t>
      </w:r>
    </w:p>
    <w:p w:rsidR="00071F75" w:rsidRPr="00983FDB" w:rsidRDefault="00071F75" w:rsidP="00071F75">
      <w:pPr>
        <w:pStyle w:val="Ingenmellomrom"/>
        <w:jc w:val="both"/>
        <w:rPr>
          <w:rFonts w:ascii="Times New Roman" w:hAnsi="Times New Roman" w:cs="Times New Roman"/>
          <w:b/>
          <w:bCs/>
        </w:rPr>
      </w:pPr>
      <w:r w:rsidRPr="00983FDB">
        <w:rPr>
          <w:rFonts w:ascii="Times New Roman" w:hAnsi="Times New Roman" w:cs="Times New Roman"/>
          <w:b/>
          <w:bCs/>
        </w:rPr>
        <w:t>Akvakultur</w:t>
      </w:r>
    </w:p>
    <w:p w:rsidR="00071F75" w:rsidRPr="00983FDB" w:rsidRDefault="00071F75" w:rsidP="00071F75">
      <w:pPr>
        <w:pStyle w:val="Ingenmellomrom"/>
        <w:jc w:val="both"/>
        <w:rPr>
          <w:rFonts w:ascii="Times New Roman" w:hAnsi="Times New Roman" w:cs="Times New Roman"/>
          <w:b/>
          <w:bCs/>
        </w:rPr>
      </w:pPr>
      <w:r w:rsidRPr="00983FDB">
        <w:rPr>
          <w:rFonts w:ascii="Times New Roman" w:hAnsi="Times New Roman" w:cs="Times New Roman"/>
          <w:b/>
          <w:bCs/>
        </w:rPr>
        <w:t>Formål med planen</w:t>
      </w:r>
    </w:p>
    <w:p w:rsidR="00071F75" w:rsidRPr="00983FDB" w:rsidRDefault="00071F75" w:rsidP="00071F75">
      <w:pPr>
        <w:pStyle w:val="Ingenmellomrom"/>
        <w:jc w:val="both"/>
        <w:rPr>
          <w:rFonts w:ascii="Times New Roman" w:hAnsi="Times New Roman" w:cs="Times New Roman"/>
        </w:rPr>
      </w:pPr>
      <w:r w:rsidRPr="00983FDB">
        <w:rPr>
          <w:rFonts w:ascii="Times New Roman" w:hAnsi="Times New Roman" w:cs="Times New Roman"/>
        </w:rPr>
        <w:t>Akvakultur til matfiskproduksjon av laks, ørret og regnbueørret er vokst til å bli en av de viktigste eksportnæringene for Troms. Akvakulturnæringen genererer store verdier i kystkommunene og bidrar stadig sterkere i samfunnsregnskapet i Troms. Veksten i Troms er større enn i landet for øvrig, og potensialet for fortsatt vekst anses å være størst i den nordlige landsdel. Troms har gode naturgitte forutsetninger for å øke produksjonen innenfor miljømessig bærekraftige rammer, noe prioriteringene i tildelingsrundene de senere år viser. Fylkeskommunen har flere viktige roller i forhold til utvikling av akvakulturnæringen. Fylkeskommunen er forvaltningsmyndighet, regional planmyndighet, regional utviklingsaktør og påvirker. Fylkestinget i Troms vedtok i 2013 Havbruksstrategi for Troms, med en helhetlig akvakulturpolitikk som er styrende for fylkeskommunale prioriteringer ovenfor næringen og en rekke tiltak er prioritert. Vederlagsmidler som tilfaller Troms fylkeskommune skal i sin helhet benyttes til finansiering av tiltak prioritert i havbruksstrategien.</w:t>
      </w:r>
    </w:p>
    <w:p w:rsidR="00071F75" w:rsidRPr="00983FDB" w:rsidRDefault="00071F75" w:rsidP="00071F75">
      <w:pPr>
        <w:pStyle w:val="Ingenmellomrom"/>
        <w:jc w:val="both"/>
        <w:rPr>
          <w:rFonts w:ascii="Times New Roman" w:hAnsi="Times New Roman" w:cs="Times New Roman"/>
          <w:b/>
          <w:bCs/>
        </w:rPr>
      </w:pPr>
      <w:r w:rsidRPr="00983FDB">
        <w:rPr>
          <w:rFonts w:ascii="Times New Roman" w:hAnsi="Times New Roman" w:cs="Times New Roman"/>
        </w:rPr>
        <w:t xml:space="preserve"> </w:t>
      </w:r>
    </w:p>
    <w:p w:rsidR="00071F75" w:rsidRPr="00983FDB" w:rsidRDefault="00071F75" w:rsidP="00071F75">
      <w:pPr>
        <w:pStyle w:val="Ingenmellomrom"/>
        <w:jc w:val="both"/>
        <w:rPr>
          <w:rFonts w:ascii="Times New Roman" w:hAnsi="Times New Roman" w:cs="Times New Roman"/>
          <w:b/>
          <w:bCs/>
        </w:rPr>
      </w:pPr>
      <w:r w:rsidRPr="00983FDB">
        <w:rPr>
          <w:rFonts w:ascii="Times New Roman" w:hAnsi="Times New Roman" w:cs="Times New Roman"/>
          <w:b/>
          <w:bCs/>
        </w:rPr>
        <w:t>Problemstillinger som skal tas opp i videre planlegging</w:t>
      </w:r>
    </w:p>
    <w:p w:rsidR="00071F75" w:rsidRPr="00983FDB" w:rsidRDefault="00071F75" w:rsidP="00071F75">
      <w:pPr>
        <w:pStyle w:val="Ingenmellomrom"/>
        <w:jc w:val="both"/>
        <w:rPr>
          <w:rFonts w:ascii="Times New Roman" w:hAnsi="Times New Roman" w:cs="Times New Roman"/>
        </w:rPr>
      </w:pPr>
      <w:r w:rsidRPr="00983FDB">
        <w:rPr>
          <w:rFonts w:ascii="Times New Roman" w:hAnsi="Times New Roman" w:cs="Times New Roman"/>
        </w:rPr>
        <w:t>En god fremtidsrettet utvikling i Troms krever betydelig innsats for etablering av ny kunnskap, bedre og tettere samordning, styrket samarbeid og dialog mellom myndigheter, kommuner, næring og FoU sektoren og ikke minst god og rasjonell planlegging i kommunene. Sammen med allerede etablert samarbeid internt, -og på tvers av fylker, vil det bli lagt vekt på å styrke samarbeidet i den nordlige landsdelen. Prioritering og fokus vil bli rettet mot områdene miljømessig bærekraft, infrastruktur og arealtilgang, styrket innsats på forskning, utvikling og innovasjon, herunder også områder tilknyttet skjæringsfeltene til annen marin virksomhet som leverandørindustri og fiskeri. Alle disse er sentrale forutsetninger for å sikre en bærekraftig vekst og utvikling av akvakulturnæringen i Troms.</w:t>
      </w:r>
    </w:p>
    <w:p w:rsidR="00071F75" w:rsidRPr="00983FDB" w:rsidRDefault="00071F75" w:rsidP="00071F75">
      <w:pPr>
        <w:rPr>
          <w:rFonts w:ascii="Times New Roman" w:hAnsi="Times New Roman" w:cs="Times New Roman"/>
          <w:lang w:val="da-DK"/>
        </w:rPr>
      </w:pPr>
    </w:p>
    <w:p w:rsidR="00071F75" w:rsidRPr="00983FDB" w:rsidRDefault="00071F75" w:rsidP="00071F75">
      <w:pPr>
        <w:pStyle w:val="Overskrift4"/>
      </w:pPr>
      <w:r w:rsidRPr="00983FDB">
        <w:rPr>
          <w:rFonts w:eastAsia="Calibri"/>
        </w:rPr>
        <w:t>Strategi for utvikling av petroleumsn</w:t>
      </w:r>
      <w:r w:rsidRPr="00983FDB">
        <w:rPr>
          <w:rFonts w:eastAsia="Calibri"/>
          <w:lang w:val="da-DK"/>
        </w:rPr>
        <w:t>æ</w:t>
      </w:r>
      <w:r w:rsidRPr="00983FDB">
        <w:rPr>
          <w:rFonts w:eastAsia="Calibri"/>
        </w:rPr>
        <w:t xml:space="preserve">ringen i Troms </w:t>
      </w:r>
      <w:r>
        <w:rPr>
          <w:rFonts w:eastAsia="Calibri"/>
        </w:rPr>
        <w:t>(revisjon)</w:t>
      </w:r>
    </w:p>
    <w:p w:rsidR="00071F75" w:rsidRPr="00983FDB" w:rsidRDefault="00071F75" w:rsidP="00071F75">
      <w:pPr>
        <w:pStyle w:val="Ingenmellomrom"/>
        <w:jc w:val="both"/>
        <w:rPr>
          <w:rFonts w:ascii="Times New Roman" w:hAnsi="Times New Roman" w:cs="Times New Roman"/>
          <w:b/>
          <w:bCs/>
        </w:rPr>
      </w:pPr>
      <w:r w:rsidRPr="00983FDB">
        <w:rPr>
          <w:rFonts w:ascii="Times New Roman" w:hAnsi="Times New Roman" w:cs="Times New Roman"/>
          <w:b/>
          <w:bCs/>
        </w:rPr>
        <w:t xml:space="preserve">Formål med planen: </w:t>
      </w:r>
    </w:p>
    <w:p w:rsidR="00071F75" w:rsidRPr="00DF3821" w:rsidRDefault="00071F75" w:rsidP="00071F75">
      <w:pPr>
        <w:pStyle w:val="Brdtekst"/>
        <w:jc w:val="both"/>
        <w:rPr>
          <w:rFonts w:ascii="Times New Roman" w:hAnsi="Times New Roman" w:cs="Times New Roman"/>
          <w:b/>
          <w:bCs/>
        </w:rPr>
      </w:pPr>
      <w:r w:rsidRPr="00DF3821">
        <w:rPr>
          <w:rFonts w:ascii="Times New Roman" w:hAnsi="Times New Roman" w:cs="Times New Roman"/>
          <w:lang w:val="fr-FR"/>
        </w:rPr>
        <w:t>Petroleumsn</w:t>
      </w:r>
      <w:r w:rsidRPr="00DF3821">
        <w:rPr>
          <w:rFonts w:ascii="Times New Roman" w:hAnsi="Times New Roman" w:cs="Times New Roman"/>
          <w:lang w:val="da-DK"/>
        </w:rPr>
        <w:t>æ</w:t>
      </w:r>
      <w:r w:rsidRPr="00DF3821">
        <w:rPr>
          <w:rFonts w:ascii="Times New Roman" w:hAnsi="Times New Roman" w:cs="Times New Roman"/>
        </w:rPr>
        <w:t>ringen har lenge v</w:t>
      </w:r>
      <w:r w:rsidRPr="00DF3821">
        <w:rPr>
          <w:rFonts w:ascii="Times New Roman" w:hAnsi="Times New Roman" w:cs="Times New Roman"/>
          <w:lang w:val="da-DK"/>
        </w:rPr>
        <w:t>æ</w:t>
      </w:r>
      <w:r w:rsidRPr="00DF3821">
        <w:rPr>
          <w:rFonts w:ascii="Times New Roman" w:hAnsi="Times New Roman" w:cs="Times New Roman"/>
        </w:rPr>
        <w:t xml:space="preserve">rt en motor for vekst og utvikling i norsk </w:t>
      </w:r>
      <w:r w:rsidRPr="00DF3821">
        <w:rPr>
          <w:rFonts w:ascii="Times New Roman" w:hAnsi="Times New Roman" w:cs="Times New Roman"/>
          <w:lang w:val="da-DK"/>
        </w:rPr>
        <w:t>ø</w:t>
      </w:r>
      <w:r w:rsidRPr="00DF3821">
        <w:rPr>
          <w:rFonts w:ascii="Times New Roman" w:hAnsi="Times New Roman" w:cs="Times New Roman"/>
        </w:rPr>
        <w:t>konomi. Stadig mer av aktiviteten foreg</w:t>
      </w:r>
      <w:r w:rsidRPr="00DF3821">
        <w:rPr>
          <w:rFonts w:ascii="Times New Roman" w:hAnsi="Times New Roman" w:cs="Times New Roman"/>
          <w:lang w:val="da-DK"/>
        </w:rPr>
        <w:t>å</w:t>
      </w:r>
      <w:r w:rsidRPr="00DF3821">
        <w:rPr>
          <w:rFonts w:ascii="Times New Roman" w:hAnsi="Times New Roman" w:cs="Times New Roman"/>
        </w:rPr>
        <w:t xml:space="preserve">r nå utenfor kysten av Nord-Norge. Troms fylkeskommune er opptatt av å utnytte de mulighetene som dette gir til å styrke verdiskaping, infrastruktur og kompetanse i Troms. Revisjonen av </w:t>
      </w:r>
      <w:r w:rsidRPr="00DF3821">
        <w:rPr>
          <w:rFonts w:ascii="Times New Roman" w:hAnsi="Times New Roman" w:cs="Times New Roman"/>
          <w:lang w:val="fr-FR"/>
        </w:rPr>
        <w:t>«</w:t>
      </w:r>
      <w:r w:rsidRPr="00DF3821">
        <w:rPr>
          <w:rFonts w:ascii="Times New Roman" w:hAnsi="Times New Roman" w:cs="Times New Roman"/>
        </w:rPr>
        <w:t>Strategi for utvikling av petroleumsn</w:t>
      </w:r>
      <w:r w:rsidRPr="00DF3821">
        <w:rPr>
          <w:rFonts w:ascii="Times New Roman" w:hAnsi="Times New Roman" w:cs="Times New Roman"/>
          <w:lang w:val="da-DK"/>
        </w:rPr>
        <w:t>æ</w:t>
      </w:r>
      <w:r w:rsidRPr="00DF3821">
        <w:rPr>
          <w:rFonts w:ascii="Times New Roman" w:hAnsi="Times New Roman" w:cs="Times New Roman"/>
          <w:lang w:val="sv-SE"/>
        </w:rPr>
        <w:t>ringa i Troms</w:t>
      </w:r>
      <w:r w:rsidRPr="00DF3821">
        <w:rPr>
          <w:rFonts w:ascii="Times New Roman" w:hAnsi="Times New Roman" w:cs="Times New Roman"/>
          <w:lang w:val="it-IT"/>
        </w:rPr>
        <w:t xml:space="preserve">» </w:t>
      </w:r>
      <w:r w:rsidRPr="00DF3821">
        <w:rPr>
          <w:rFonts w:ascii="Times New Roman" w:hAnsi="Times New Roman" w:cs="Times New Roman"/>
        </w:rPr>
        <w:t>skal trekke opp en strategi for å skape st</w:t>
      </w:r>
      <w:r w:rsidRPr="00DF3821">
        <w:rPr>
          <w:rFonts w:ascii="Times New Roman" w:hAnsi="Times New Roman" w:cs="Times New Roman"/>
          <w:lang w:val="da-DK"/>
        </w:rPr>
        <w:t>ø</w:t>
      </w:r>
      <w:r w:rsidRPr="00DF3821">
        <w:rPr>
          <w:rFonts w:ascii="Times New Roman" w:hAnsi="Times New Roman" w:cs="Times New Roman"/>
        </w:rPr>
        <w:t>rre regionale ringvirkninger av olje- og gassvirksomheten i nord. Siktem</w:t>
      </w:r>
      <w:r w:rsidRPr="00DF3821">
        <w:rPr>
          <w:rFonts w:ascii="Times New Roman" w:hAnsi="Times New Roman" w:cs="Times New Roman"/>
          <w:lang w:val="da-DK"/>
        </w:rPr>
        <w:t>å</w:t>
      </w:r>
      <w:r w:rsidRPr="00DF3821">
        <w:rPr>
          <w:rFonts w:ascii="Times New Roman" w:hAnsi="Times New Roman" w:cs="Times New Roman"/>
        </w:rPr>
        <w:t>let er å gj</w:t>
      </w:r>
      <w:r w:rsidRPr="00DF3821">
        <w:rPr>
          <w:rFonts w:ascii="Times New Roman" w:hAnsi="Times New Roman" w:cs="Times New Roman"/>
          <w:lang w:val="da-DK"/>
        </w:rPr>
        <w:t>ø</w:t>
      </w:r>
      <w:r w:rsidRPr="00DF3821">
        <w:rPr>
          <w:rFonts w:ascii="Times New Roman" w:hAnsi="Times New Roman" w:cs="Times New Roman"/>
        </w:rPr>
        <w:t>re fylkeskommunen til en mer m</w:t>
      </w:r>
      <w:r w:rsidRPr="00DF3821">
        <w:rPr>
          <w:rFonts w:ascii="Times New Roman" w:hAnsi="Times New Roman" w:cs="Times New Roman"/>
          <w:lang w:val="da-DK"/>
        </w:rPr>
        <w:t>å</w:t>
      </w:r>
      <w:r w:rsidRPr="00DF3821">
        <w:rPr>
          <w:rFonts w:ascii="Times New Roman" w:hAnsi="Times New Roman" w:cs="Times New Roman"/>
        </w:rPr>
        <w:t>lrettet, slagkraftig og attraktiv samarbeidspartner i arbeidet for å utvikle de petroleumsrettede n</w:t>
      </w:r>
      <w:r w:rsidRPr="00DF3821">
        <w:rPr>
          <w:rFonts w:ascii="Times New Roman" w:hAnsi="Times New Roman" w:cs="Times New Roman"/>
          <w:lang w:val="da-DK"/>
        </w:rPr>
        <w:t>æ</w:t>
      </w:r>
      <w:r w:rsidRPr="00DF3821">
        <w:rPr>
          <w:rFonts w:ascii="Times New Roman" w:hAnsi="Times New Roman" w:cs="Times New Roman"/>
        </w:rPr>
        <w:t>rings- og kunnskapsmilj</w:t>
      </w:r>
      <w:r w:rsidRPr="00DF3821">
        <w:rPr>
          <w:rFonts w:ascii="Times New Roman" w:hAnsi="Times New Roman" w:cs="Times New Roman"/>
          <w:lang w:val="da-DK"/>
        </w:rPr>
        <w:t>ø</w:t>
      </w:r>
      <w:r w:rsidRPr="00DF3821">
        <w:rPr>
          <w:rFonts w:ascii="Times New Roman" w:hAnsi="Times New Roman" w:cs="Times New Roman"/>
        </w:rPr>
        <w:t>- ene i Troms.</w:t>
      </w:r>
    </w:p>
    <w:p w:rsidR="00071F75" w:rsidRPr="00DF3821" w:rsidRDefault="00071F75" w:rsidP="00071F75">
      <w:pPr>
        <w:pStyle w:val="Ingenmellomrom"/>
        <w:jc w:val="both"/>
        <w:rPr>
          <w:rFonts w:ascii="Times New Roman" w:hAnsi="Times New Roman" w:cs="Times New Roman"/>
          <w:b/>
          <w:bCs/>
        </w:rPr>
      </w:pPr>
      <w:r w:rsidRPr="00DF3821">
        <w:rPr>
          <w:rFonts w:ascii="Times New Roman" w:hAnsi="Times New Roman" w:cs="Times New Roman"/>
          <w:b/>
          <w:bCs/>
        </w:rPr>
        <w:t xml:space="preserve">Problemstillinger som skal tas opp i videre planlegging: </w:t>
      </w:r>
    </w:p>
    <w:p w:rsidR="00071F75" w:rsidRPr="00DF3821" w:rsidRDefault="00071F75" w:rsidP="00071F75">
      <w:pPr>
        <w:rPr>
          <w:rFonts w:ascii="Times New Roman" w:hAnsi="Times New Roman" w:cs="Times New Roman"/>
        </w:rPr>
      </w:pPr>
      <w:r w:rsidRPr="00DF3821">
        <w:rPr>
          <w:rFonts w:ascii="Times New Roman" w:hAnsi="Times New Roman" w:cs="Times New Roman"/>
        </w:rPr>
        <w:t xml:space="preserve">Strategidokumentet skal se ta for seg den </w:t>
      </w:r>
      <w:r w:rsidRPr="00DF3821">
        <w:rPr>
          <w:rFonts w:ascii="Times New Roman" w:hAnsi="Times New Roman" w:cs="Times New Roman"/>
          <w:lang w:val="da-DK"/>
        </w:rPr>
        <w:t>ø</w:t>
      </w:r>
      <w:r w:rsidRPr="00DF3821">
        <w:rPr>
          <w:rFonts w:ascii="Times New Roman" w:hAnsi="Times New Roman" w:cs="Times New Roman"/>
        </w:rPr>
        <w:t>kende interessen for petroleumsunders</w:t>
      </w:r>
      <w:r w:rsidRPr="00DF3821">
        <w:rPr>
          <w:rFonts w:ascii="Times New Roman" w:hAnsi="Times New Roman" w:cs="Times New Roman"/>
          <w:lang w:val="da-DK"/>
        </w:rPr>
        <w:t>ø</w:t>
      </w:r>
      <w:r w:rsidRPr="00DF3821">
        <w:rPr>
          <w:rFonts w:ascii="Times New Roman" w:hAnsi="Times New Roman" w:cs="Times New Roman"/>
        </w:rPr>
        <w:t>kelser og olje- og gassutbygging i nord. Deretter skal strategiarbeidet sett i lys av det arbeidet som Troms fylkeskommune tidligere har gjort på dette feltet. Så f</w:t>
      </w:r>
      <w:r w:rsidRPr="00DF3821">
        <w:rPr>
          <w:rFonts w:ascii="Times New Roman" w:hAnsi="Times New Roman" w:cs="Times New Roman"/>
          <w:lang w:val="da-DK"/>
        </w:rPr>
        <w:t>ø</w:t>
      </w:r>
      <w:r w:rsidRPr="00DF3821">
        <w:rPr>
          <w:rFonts w:ascii="Times New Roman" w:hAnsi="Times New Roman" w:cs="Times New Roman"/>
        </w:rPr>
        <w:t>lger en analyse av de overordnede utviklingslinjene, beslutningsstrukturene og de regionale forutsetningene. De neste delene tar for seg sentrale usikkerhetsfaktorer og utfordringer. Til slutt kommer forslag til strategiske prioriteringer.</w:t>
      </w:r>
    </w:p>
    <w:p w:rsidR="00E31EBE" w:rsidRPr="002D58B4" w:rsidRDefault="006F00A4" w:rsidP="002D58B4">
      <w:pPr>
        <w:pStyle w:val="Overskrift3"/>
      </w:pPr>
      <w:bookmarkStart w:id="45" w:name="_Toc455489136"/>
      <w:r w:rsidRPr="002D58B4">
        <w:t>7</w:t>
      </w:r>
      <w:r w:rsidR="0077665D" w:rsidRPr="002D58B4">
        <w:t>.1</w:t>
      </w:r>
      <w:r w:rsidR="00F01378" w:rsidRPr="002D58B4">
        <w:t>.</w:t>
      </w:r>
      <w:r w:rsidR="00071F75" w:rsidRPr="002D58B4">
        <w:t>2</w:t>
      </w:r>
      <w:r w:rsidR="00F01378" w:rsidRPr="002D58B4">
        <w:t xml:space="preserve"> </w:t>
      </w:r>
      <w:r w:rsidR="00E31EBE" w:rsidRPr="002D58B4">
        <w:t>FoU- og innovasjonsstrategi for Troms</w:t>
      </w:r>
      <w:bookmarkEnd w:id="45"/>
      <w:r w:rsidR="00E31EBE" w:rsidRPr="002D58B4">
        <w:t xml:space="preserve"> </w:t>
      </w:r>
    </w:p>
    <w:p w:rsidR="00E31EBE" w:rsidRPr="00983FDB" w:rsidRDefault="007B2FE0" w:rsidP="00E31EBE">
      <w:pPr>
        <w:pStyle w:val="Ingenmellomrom"/>
        <w:jc w:val="both"/>
        <w:rPr>
          <w:rFonts w:ascii="Times New Roman" w:hAnsi="Times New Roman" w:cs="Times New Roman"/>
          <w:b/>
          <w:bCs/>
        </w:rPr>
      </w:pPr>
      <w:r>
        <w:rPr>
          <w:rFonts w:ascii="Times New Roman" w:hAnsi="Times New Roman" w:cs="Times New Roman"/>
          <w:b/>
          <w:bCs/>
        </w:rPr>
        <w:t>Formål med planen</w:t>
      </w:r>
      <w:r w:rsidR="00E31EBE" w:rsidRPr="00983FDB">
        <w:rPr>
          <w:rFonts w:ascii="Times New Roman" w:hAnsi="Times New Roman" w:cs="Times New Roman"/>
          <w:b/>
          <w:bCs/>
        </w:rPr>
        <w:t xml:space="preserve"> </w:t>
      </w:r>
    </w:p>
    <w:p w:rsidR="00E31EBE" w:rsidRPr="007B2FE0" w:rsidRDefault="00E31EBE" w:rsidP="00E31EBE">
      <w:pPr>
        <w:pStyle w:val="Brdtekst"/>
        <w:jc w:val="both"/>
        <w:rPr>
          <w:rFonts w:ascii="Times New Roman" w:hAnsi="Times New Roman" w:cs="Times New Roman"/>
        </w:rPr>
      </w:pPr>
      <w:r w:rsidRPr="007B2FE0">
        <w:rPr>
          <w:rFonts w:ascii="Times New Roman" w:hAnsi="Times New Roman" w:cs="Times New Roman"/>
        </w:rPr>
        <w:t>Det er helhetlig satsing på utdanning og forskning som skal drive landsdelen fremover. Det er derfor behov for gjennomtenkte, fremtidsrettede forsknings- og utviklings (FoU) og innovasjonsstrategier, som b</w:t>
      </w:r>
      <w:r w:rsidRPr="007B2FE0">
        <w:rPr>
          <w:rFonts w:ascii="Times New Roman" w:hAnsi="Times New Roman" w:cs="Times New Roman"/>
          <w:lang w:val="da-DK"/>
        </w:rPr>
        <w:t>å</w:t>
      </w:r>
      <w:r w:rsidRPr="007B2FE0">
        <w:rPr>
          <w:rFonts w:ascii="Times New Roman" w:hAnsi="Times New Roman" w:cs="Times New Roman"/>
        </w:rPr>
        <w:t>de inneholder robuste m</w:t>
      </w:r>
      <w:r w:rsidRPr="007B2FE0">
        <w:rPr>
          <w:rFonts w:ascii="Times New Roman" w:hAnsi="Times New Roman" w:cs="Times New Roman"/>
          <w:lang w:val="da-DK"/>
        </w:rPr>
        <w:t>å</w:t>
      </w:r>
      <w:r w:rsidRPr="007B2FE0">
        <w:rPr>
          <w:rFonts w:ascii="Times New Roman" w:hAnsi="Times New Roman" w:cs="Times New Roman"/>
        </w:rPr>
        <w:t>l og som gir rom for endringer og tilpasninger.</w:t>
      </w:r>
    </w:p>
    <w:p w:rsidR="00E31EBE" w:rsidRPr="007B2FE0" w:rsidRDefault="00E31EBE" w:rsidP="00E31EBE">
      <w:pPr>
        <w:pStyle w:val="Brdtekst"/>
        <w:jc w:val="both"/>
        <w:rPr>
          <w:rFonts w:ascii="Times New Roman" w:hAnsi="Times New Roman" w:cs="Times New Roman"/>
        </w:rPr>
      </w:pPr>
      <w:r w:rsidRPr="007B2FE0">
        <w:rPr>
          <w:rFonts w:ascii="Times New Roman" w:hAnsi="Times New Roman" w:cs="Times New Roman"/>
        </w:rPr>
        <w:t>En fremtidig utvidet satsing på forskning og utvikling b</w:t>
      </w:r>
      <w:r w:rsidRPr="007B2FE0">
        <w:rPr>
          <w:rFonts w:ascii="Times New Roman" w:hAnsi="Times New Roman" w:cs="Times New Roman"/>
          <w:lang w:val="da-DK"/>
        </w:rPr>
        <w:t>ø</w:t>
      </w:r>
      <w:r w:rsidRPr="007B2FE0">
        <w:rPr>
          <w:rFonts w:ascii="Times New Roman" w:hAnsi="Times New Roman" w:cs="Times New Roman"/>
        </w:rPr>
        <w:t>r gi st</w:t>
      </w:r>
      <w:r w:rsidRPr="007B2FE0">
        <w:rPr>
          <w:rFonts w:ascii="Times New Roman" w:hAnsi="Times New Roman" w:cs="Times New Roman"/>
          <w:lang w:val="da-DK"/>
        </w:rPr>
        <w:t>ø</w:t>
      </w:r>
      <w:r w:rsidRPr="007B2FE0">
        <w:rPr>
          <w:rFonts w:ascii="Times New Roman" w:hAnsi="Times New Roman" w:cs="Times New Roman"/>
        </w:rPr>
        <w:t>rst mulig trygghet for at FoU-satsingen vil bidra til innovasjon, regional utvikling og andre tyngre kunnskapssatsinger i Troms. Et slikt grunnlag kan skapes gjennom et strategisk planarbeid med utgangspunkt i regionale fortrinn og muligheter der regionens svakheter og trusler må tas hensyn til. FOU-strategien skal beskrive fylkets st</w:t>
      </w:r>
      <w:r w:rsidRPr="007B2FE0">
        <w:rPr>
          <w:rFonts w:ascii="Times New Roman" w:hAnsi="Times New Roman" w:cs="Times New Roman"/>
          <w:lang w:val="da-DK"/>
        </w:rPr>
        <w:t xml:space="preserve">åsted, hvor fylket ønsker </w:t>
      </w:r>
      <w:r w:rsidRPr="007B2FE0">
        <w:rPr>
          <w:rFonts w:ascii="Times New Roman" w:hAnsi="Times New Roman" w:cs="Times New Roman"/>
        </w:rPr>
        <w:t>å v</w:t>
      </w:r>
      <w:r w:rsidRPr="007B2FE0">
        <w:rPr>
          <w:rFonts w:ascii="Times New Roman" w:hAnsi="Times New Roman" w:cs="Times New Roman"/>
          <w:lang w:val="da-DK"/>
        </w:rPr>
        <w:t>æ</w:t>
      </w:r>
      <w:r w:rsidRPr="007B2FE0">
        <w:rPr>
          <w:rFonts w:ascii="Times New Roman" w:hAnsi="Times New Roman" w:cs="Times New Roman"/>
        </w:rPr>
        <w:t>re og hvordan man skal komme dit. M</w:t>
      </w:r>
      <w:r w:rsidRPr="007B2FE0">
        <w:rPr>
          <w:rFonts w:ascii="Times New Roman" w:hAnsi="Times New Roman" w:cs="Times New Roman"/>
          <w:lang w:val="da-DK"/>
        </w:rPr>
        <w:t>å</w:t>
      </w:r>
      <w:r w:rsidRPr="007B2FE0">
        <w:rPr>
          <w:rFonts w:ascii="Times New Roman" w:hAnsi="Times New Roman" w:cs="Times New Roman"/>
        </w:rPr>
        <w:t>let er at strategien skal v</w:t>
      </w:r>
      <w:r w:rsidRPr="007B2FE0">
        <w:rPr>
          <w:rFonts w:ascii="Times New Roman" w:hAnsi="Times New Roman" w:cs="Times New Roman"/>
          <w:lang w:val="da-DK"/>
        </w:rPr>
        <w:t>æ</w:t>
      </w:r>
      <w:r w:rsidRPr="007B2FE0">
        <w:rPr>
          <w:rFonts w:ascii="Times New Roman" w:hAnsi="Times New Roman" w:cs="Times New Roman"/>
        </w:rPr>
        <w:t>re et operativt verkt</w:t>
      </w:r>
      <w:r w:rsidRPr="007B2FE0">
        <w:rPr>
          <w:rFonts w:ascii="Times New Roman" w:hAnsi="Times New Roman" w:cs="Times New Roman"/>
          <w:lang w:val="da-DK"/>
        </w:rPr>
        <w:t>ø</w:t>
      </w:r>
      <w:r w:rsidRPr="007B2FE0">
        <w:rPr>
          <w:rFonts w:ascii="Times New Roman" w:hAnsi="Times New Roman" w:cs="Times New Roman"/>
        </w:rPr>
        <w:t>y, som er forankret i partnerskapet og som har h</w:t>
      </w:r>
      <w:r w:rsidRPr="007B2FE0">
        <w:rPr>
          <w:rFonts w:ascii="Times New Roman" w:hAnsi="Times New Roman" w:cs="Times New Roman"/>
          <w:lang w:val="da-DK"/>
        </w:rPr>
        <w:t>ø</w:t>
      </w:r>
      <w:r w:rsidRPr="007B2FE0">
        <w:rPr>
          <w:rFonts w:ascii="Times New Roman" w:hAnsi="Times New Roman" w:cs="Times New Roman"/>
        </w:rPr>
        <w:t>y prioritet blant beslutningstakere i Troms. Strategien kan bli et redskap for å videreutvikle samarbeidet mellom n</w:t>
      </w:r>
      <w:r w:rsidRPr="007B2FE0">
        <w:rPr>
          <w:rFonts w:ascii="Times New Roman" w:hAnsi="Times New Roman" w:cs="Times New Roman"/>
          <w:lang w:val="da-DK"/>
        </w:rPr>
        <w:t>æ</w:t>
      </w:r>
      <w:r w:rsidRPr="007B2FE0">
        <w:rPr>
          <w:rFonts w:ascii="Times New Roman" w:hAnsi="Times New Roman" w:cs="Times New Roman"/>
        </w:rPr>
        <w:t>ringslivet i fylket, offentlig sektor og de regionale utviklingsakt</w:t>
      </w:r>
      <w:r w:rsidRPr="007B2FE0">
        <w:rPr>
          <w:rFonts w:ascii="Times New Roman" w:hAnsi="Times New Roman" w:cs="Times New Roman"/>
          <w:lang w:val="da-DK"/>
        </w:rPr>
        <w:t>ø</w:t>
      </w:r>
      <w:r w:rsidRPr="007B2FE0">
        <w:rPr>
          <w:rFonts w:ascii="Times New Roman" w:hAnsi="Times New Roman" w:cs="Times New Roman"/>
        </w:rPr>
        <w:t>rene, og sikre legitimitet blant ulike relevante regionale FoU-akt</w:t>
      </w:r>
      <w:r w:rsidRPr="007B2FE0">
        <w:rPr>
          <w:rFonts w:ascii="Times New Roman" w:hAnsi="Times New Roman" w:cs="Times New Roman"/>
          <w:lang w:val="da-DK"/>
        </w:rPr>
        <w:t>ø</w:t>
      </w:r>
      <w:r w:rsidRPr="007B2FE0">
        <w:rPr>
          <w:rFonts w:ascii="Times New Roman" w:hAnsi="Times New Roman" w:cs="Times New Roman"/>
        </w:rPr>
        <w:t>rer. En godt forankret regional forsknings- og utviklingsstrategi vil gi en helhetlig retning for satsingen og er en forutsetning for en god forvaltning av forskningsmidler regionalt.</w:t>
      </w:r>
    </w:p>
    <w:p w:rsidR="00E31EBE" w:rsidRPr="007B2FE0" w:rsidRDefault="00E31EBE" w:rsidP="00E31EBE">
      <w:pPr>
        <w:pStyle w:val="Ingenmellomrom"/>
        <w:jc w:val="both"/>
        <w:rPr>
          <w:rFonts w:ascii="Times New Roman" w:hAnsi="Times New Roman" w:cs="Times New Roman"/>
          <w:b/>
          <w:bCs/>
        </w:rPr>
      </w:pPr>
      <w:r w:rsidRPr="007B2FE0">
        <w:rPr>
          <w:rFonts w:ascii="Times New Roman" w:hAnsi="Times New Roman" w:cs="Times New Roman"/>
          <w:b/>
          <w:bCs/>
        </w:rPr>
        <w:t>Problemstillinger som sk</w:t>
      </w:r>
      <w:r w:rsidR="007B2FE0" w:rsidRPr="007B2FE0">
        <w:rPr>
          <w:rFonts w:ascii="Times New Roman" w:hAnsi="Times New Roman" w:cs="Times New Roman"/>
          <w:b/>
          <w:bCs/>
        </w:rPr>
        <w:t>al tas opp i videre planlegging</w:t>
      </w:r>
      <w:r w:rsidRPr="007B2FE0">
        <w:rPr>
          <w:rFonts w:ascii="Times New Roman" w:hAnsi="Times New Roman" w:cs="Times New Roman"/>
          <w:b/>
          <w:bCs/>
        </w:rPr>
        <w:t xml:space="preserve"> </w:t>
      </w:r>
    </w:p>
    <w:p w:rsidR="00173193" w:rsidRPr="00DF3821" w:rsidRDefault="00E31EBE" w:rsidP="00E31EBE">
      <w:pPr>
        <w:pStyle w:val="Brdtekst"/>
        <w:jc w:val="both"/>
        <w:rPr>
          <w:rFonts w:ascii="Times New Roman" w:hAnsi="Times New Roman" w:cs="Times New Roman"/>
        </w:rPr>
      </w:pPr>
      <w:r w:rsidRPr="007B2FE0">
        <w:rPr>
          <w:rFonts w:ascii="Times New Roman" w:hAnsi="Times New Roman" w:cs="Times New Roman"/>
        </w:rPr>
        <w:t>Strategien omfatter en analyse av hvilket handlingsrom fylket kan tenkes å ha i fremtiden og mulige fortrinn i forhold til nasjonale og internasjonale drivkrefter og trender. Strategien dr</w:t>
      </w:r>
      <w:r w:rsidRPr="007B2FE0">
        <w:rPr>
          <w:rFonts w:ascii="Times New Roman" w:hAnsi="Times New Roman" w:cs="Times New Roman"/>
          <w:lang w:val="da-DK"/>
        </w:rPr>
        <w:t>ø</w:t>
      </w:r>
      <w:r w:rsidRPr="007B2FE0">
        <w:rPr>
          <w:rFonts w:ascii="Times New Roman" w:hAnsi="Times New Roman" w:cs="Times New Roman"/>
        </w:rPr>
        <w:t>fter veivalg og handlingsmuligheter. Den beskriver regionens innsatsomr</w:t>
      </w:r>
      <w:r w:rsidRPr="007B2FE0">
        <w:rPr>
          <w:rFonts w:ascii="Times New Roman" w:hAnsi="Times New Roman" w:cs="Times New Roman"/>
          <w:lang w:val="da-DK"/>
        </w:rPr>
        <w:t>å</w:t>
      </w:r>
      <w:r w:rsidRPr="007B2FE0">
        <w:rPr>
          <w:rFonts w:ascii="Times New Roman" w:hAnsi="Times New Roman" w:cs="Times New Roman"/>
        </w:rPr>
        <w:t>der sett i lys av n</w:t>
      </w:r>
      <w:r w:rsidRPr="007B2FE0">
        <w:rPr>
          <w:rFonts w:ascii="Times New Roman" w:hAnsi="Times New Roman" w:cs="Times New Roman"/>
          <w:lang w:val="da-DK"/>
        </w:rPr>
        <w:t>å</w:t>
      </w:r>
      <w:r w:rsidRPr="007B2FE0">
        <w:rPr>
          <w:rFonts w:ascii="Times New Roman" w:hAnsi="Times New Roman" w:cs="Times New Roman"/>
        </w:rPr>
        <w:t>v</w:t>
      </w:r>
      <w:r w:rsidRPr="007B2FE0">
        <w:rPr>
          <w:rFonts w:ascii="Times New Roman" w:hAnsi="Times New Roman" w:cs="Times New Roman"/>
          <w:lang w:val="da-DK"/>
        </w:rPr>
        <w:t>æ</w:t>
      </w:r>
      <w:r w:rsidRPr="007B2FE0">
        <w:rPr>
          <w:rFonts w:ascii="Times New Roman" w:hAnsi="Times New Roman" w:cs="Times New Roman"/>
        </w:rPr>
        <w:t>rende og fremtidige muligheter, utfordringer og kompetanse med det m</w:t>
      </w:r>
      <w:r w:rsidRPr="007B2FE0">
        <w:rPr>
          <w:rFonts w:ascii="Times New Roman" w:hAnsi="Times New Roman" w:cs="Times New Roman"/>
          <w:lang w:val="da-DK"/>
        </w:rPr>
        <w:t>å</w:t>
      </w:r>
      <w:r w:rsidRPr="007B2FE0">
        <w:rPr>
          <w:rFonts w:ascii="Times New Roman" w:hAnsi="Times New Roman" w:cs="Times New Roman"/>
        </w:rPr>
        <w:t>l å fremskaffe en helhet og sammenheng i regional, nasjonal og internasjonal forskningspolitikk og virkemidler.</w:t>
      </w:r>
    </w:p>
    <w:p w:rsidR="00173193" w:rsidRPr="002D58B4" w:rsidRDefault="006F00A4" w:rsidP="002D58B4">
      <w:pPr>
        <w:pStyle w:val="Overskrift3"/>
      </w:pPr>
      <w:bookmarkStart w:id="46" w:name="_Toc455489137"/>
      <w:r w:rsidRPr="002D58B4">
        <w:t>7</w:t>
      </w:r>
      <w:r w:rsidR="0077665D" w:rsidRPr="002D58B4">
        <w:t>.1</w:t>
      </w:r>
      <w:r w:rsidR="00F01378" w:rsidRPr="002D58B4">
        <w:t>.</w:t>
      </w:r>
      <w:r w:rsidR="00071F75" w:rsidRPr="002D58B4">
        <w:t>3</w:t>
      </w:r>
      <w:r w:rsidR="00F01378" w:rsidRPr="002D58B4">
        <w:t xml:space="preserve"> </w:t>
      </w:r>
      <w:r w:rsidR="00173193" w:rsidRPr="002D58B4">
        <w:t>Strategisk kompetanseplan for videregående opplæring i Troms</w:t>
      </w:r>
      <w:bookmarkEnd w:id="46"/>
      <w:r w:rsidR="00173193" w:rsidRPr="002D58B4">
        <w:t xml:space="preserve"> </w:t>
      </w:r>
    </w:p>
    <w:p w:rsidR="00173193" w:rsidRPr="00AB0E3A" w:rsidRDefault="00173193" w:rsidP="00173193">
      <w:pPr>
        <w:pStyle w:val="Brdtekst"/>
        <w:jc w:val="both"/>
        <w:rPr>
          <w:rFonts w:ascii="Times New Roman" w:hAnsi="Times New Roman" w:cs="Times New Roman"/>
        </w:rPr>
      </w:pPr>
      <w:r w:rsidRPr="00AB0E3A">
        <w:rPr>
          <w:rFonts w:ascii="Times New Roman" w:eastAsia="Times New Roman" w:hAnsi="Times New Roman" w:cs="Times New Roman"/>
          <w:bCs/>
        </w:rPr>
        <w:t>Plan for kompetanseutvikling i den videregående skolen i Troms skal vise målsettinger, strategier og tiltak som skal bidra til langsiktig og planmessig utvikling av kompetanse for sentrale aktører i den videregående opplæringen i fylket. Planen skal bestå av to deler og gjelde både for fag- og yrkesopplæringen og for studieforberedende utdanningsprogrammer.</w:t>
      </w:r>
    </w:p>
    <w:p w:rsidR="00AB0E3A" w:rsidRPr="002D58B4" w:rsidRDefault="006F00A4" w:rsidP="002D58B4">
      <w:pPr>
        <w:pStyle w:val="Overskrift3"/>
      </w:pPr>
      <w:bookmarkStart w:id="47" w:name="_Toc455489138"/>
      <w:r w:rsidRPr="002D58B4">
        <w:t>7</w:t>
      </w:r>
      <w:r w:rsidR="0009505C" w:rsidRPr="002D58B4">
        <w:t>.1.</w:t>
      </w:r>
      <w:r w:rsidR="00071F75" w:rsidRPr="002D58B4">
        <w:t>4</w:t>
      </w:r>
      <w:r w:rsidR="0009505C" w:rsidRPr="002D58B4">
        <w:t xml:space="preserve"> </w:t>
      </w:r>
      <w:r w:rsidR="00AB0E3A" w:rsidRPr="002D58B4">
        <w:t>Strategi for digital satsing i den videregående opplæringen i Troms</w:t>
      </w:r>
      <w:bookmarkEnd w:id="47"/>
    </w:p>
    <w:p w:rsidR="00AB0E3A" w:rsidRPr="00AB0E3A" w:rsidRDefault="00AB0E3A" w:rsidP="00AB0E3A">
      <w:pPr>
        <w:rPr>
          <w:rFonts w:ascii="Times New Roman" w:hAnsi="Times New Roman" w:cs="Times New Roman"/>
        </w:rPr>
      </w:pPr>
      <w:r w:rsidRPr="00AB0E3A">
        <w:rPr>
          <w:rFonts w:ascii="Times New Roman" w:hAnsi="Times New Roman" w:cs="Times New Roman"/>
        </w:rPr>
        <w:t xml:space="preserve">Det skal utredes hvordan bruk av tids- og stedsuavhengig opplæring kan virke inn på det samlede opplæringstilbudet og opplæringskvaliteten i fylket.  Dette i samsvar med vedtak i Fylkestinget, Samspill for bedre gjennomføring, juni 2015, samt fylkesrådsvedtak om Digital agenda Troms, april 2016.  </w:t>
      </w:r>
    </w:p>
    <w:p w:rsidR="00AB0E3A" w:rsidRDefault="00AB0E3A" w:rsidP="00AB0E3A">
      <w:pPr>
        <w:rPr>
          <w:rFonts w:ascii="Times New Roman" w:hAnsi="Times New Roman" w:cs="Times New Roman"/>
        </w:rPr>
      </w:pPr>
      <w:r w:rsidRPr="00AB0E3A">
        <w:rPr>
          <w:rFonts w:ascii="Times New Roman" w:hAnsi="Times New Roman" w:cs="Times New Roman"/>
        </w:rPr>
        <w:t xml:space="preserve">I strategiplanen skal det legges vekt på å prøve ut en ny opplæringsmodell, og dette skal gjøres blant annet med utgangspunkt i samisk språkopplæring som case.  </w:t>
      </w:r>
    </w:p>
    <w:p w:rsidR="007B2FE0" w:rsidRPr="002D58B4" w:rsidRDefault="00071F75" w:rsidP="002D58B4">
      <w:pPr>
        <w:pStyle w:val="Overskrift3"/>
      </w:pPr>
      <w:bookmarkStart w:id="48" w:name="_Toc455489139"/>
      <w:r w:rsidRPr="002D58B4">
        <w:t>7.1.5</w:t>
      </w:r>
      <w:r w:rsidR="007B2FE0" w:rsidRPr="002D58B4">
        <w:t xml:space="preserve"> Strategiplan for unge i Troms</w:t>
      </w:r>
      <w:bookmarkEnd w:id="48"/>
    </w:p>
    <w:p w:rsidR="007B2FE0" w:rsidRDefault="007B2FE0" w:rsidP="007B2FE0">
      <w:pPr>
        <w:rPr>
          <w:rFonts w:ascii="Times New Roman" w:hAnsi="Times New Roman" w:cs="Times New Roman"/>
        </w:rPr>
      </w:pPr>
      <w:r w:rsidRPr="002F3935">
        <w:rPr>
          <w:rFonts w:ascii="Times New Roman" w:hAnsi="Times New Roman" w:cs="Times New Roman"/>
        </w:rPr>
        <w:t>Barn og unge er fylket</w:t>
      </w:r>
      <w:r>
        <w:rPr>
          <w:rFonts w:ascii="Times New Roman" w:hAnsi="Times New Roman" w:cs="Times New Roman"/>
        </w:rPr>
        <w:t xml:space="preserve">s viktigste ressurs for å utvikle et livskraftig og nyskapende Troms. Gjennom deres medvirkning kan det stimuleres til aktivitet, bolyst og tilhørighet. Medvirkningsperspektivet er likevel først og fremst et uttrykk for at ungdom tas på alvor som likeverdige innbyggere. Gjennom å bli gitt ansvar rustes de til å bære ansvar. </w:t>
      </w:r>
    </w:p>
    <w:p w:rsidR="007B2FE0" w:rsidRDefault="007B2FE0" w:rsidP="007B2FE0">
      <w:pPr>
        <w:rPr>
          <w:rFonts w:ascii="Times New Roman" w:hAnsi="Times New Roman" w:cs="Times New Roman"/>
        </w:rPr>
      </w:pPr>
      <w:r>
        <w:rPr>
          <w:rFonts w:ascii="Times New Roman" w:hAnsi="Times New Roman" w:cs="Times New Roman"/>
        </w:rPr>
        <w:t xml:space="preserve">Barns og unges behov må derfor bli synliggjort og ivaretatt, og de må involveres og tas hensyn til i offentlige beslutningsprosesser. Strategiplanen ble vedtatt utarbeidet i forrige periodes regionale planstrategi, men utarbeidelse av planen ble ikke igangsatt. Strategiplanen er like aktuell i denne perioden. </w:t>
      </w:r>
    </w:p>
    <w:p w:rsidR="007B2FE0" w:rsidRDefault="007B2FE0" w:rsidP="007B2FE0">
      <w:pPr>
        <w:rPr>
          <w:rFonts w:ascii="Times New Roman" w:hAnsi="Times New Roman" w:cs="Times New Roman"/>
          <w:b/>
        </w:rPr>
      </w:pPr>
      <w:r w:rsidRPr="002F3935">
        <w:rPr>
          <w:rFonts w:ascii="Times New Roman" w:hAnsi="Times New Roman" w:cs="Times New Roman"/>
          <w:b/>
        </w:rPr>
        <w:t>Formål med planen</w:t>
      </w:r>
    </w:p>
    <w:p w:rsidR="007B2FE0" w:rsidRDefault="007B2FE0" w:rsidP="007B2FE0">
      <w:pPr>
        <w:rPr>
          <w:rFonts w:ascii="Times New Roman" w:hAnsi="Times New Roman" w:cs="Times New Roman"/>
        </w:rPr>
      </w:pPr>
      <w:r>
        <w:rPr>
          <w:rFonts w:ascii="Times New Roman" w:hAnsi="Times New Roman" w:cs="Times New Roman"/>
        </w:rPr>
        <w:t xml:space="preserve">Ungdomssatsingen er et tverrsektorielt samarbeid som involverer alle etater og enheter i fylkeskommunen. Satsingen skal samtidig skje på ungdoms egne premisser, godt forankret i Ungdommens Fylkesråd og Ungdommens Fylkesting. Ungdomssatsingen har hatt stor betydning som læringsarena for medvirkning og for politisk saksbehandling, men man ser nå behovet for en samordnet plan eller oversikt i fylket. Formålet er å ha en handlingsrettet plan som skal benyttes aktivt i arbeidet med ungdom. Planen skal bidra til helhetstenkning og bygges opp med konkrete mål og tiltak som ungdomssatsingen i fylket skal arbeide etter. </w:t>
      </w:r>
    </w:p>
    <w:p w:rsidR="007B2FE0" w:rsidRDefault="007B2FE0" w:rsidP="007B2FE0">
      <w:pPr>
        <w:rPr>
          <w:rFonts w:ascii="Times New Roman" w:hAnsi="Times New Roman" w:cs="Times New Roman"/>
        </w:rPr>
      </w:pPr>
      <w:r>
        <w:rPr>
          <w:rFonts w:ascii="Times New Roman" w:hAnsi="Times New Roman" w:cs="Times New Roman"/>
        </w:rPr>
        <w:t xml:space="preserve">Planen har til hensikt å bevisstgjøre og informere, samt samordne innsatsen der det er naturlig. </w:t>
      </w:r>
    </w:p>
    <w:p w:rsidR="00DF3821" w:rsidRDefault="00DF3821" w:rsidP="007B2FE0">
      <w:pPr>
        <w:rPr>
          <w:rFonts w:ascii="Times New Roman" w:hAnsi="Times New Roman" w:cs="Times New Roman"/>
          <w:b/>
        </w:rPr>
      </w:pPr>
    </w:p>
    <w:p w:rsidR="00DF3821" w:rsidRDefault="00DF3821" w:rsidP="007B2FE0">
      <w:pPr>
        <w:rPr>
          <w:rFonts w:ascii="Times New Roman" w:hAnsi="Times New Roman" w:cs="Times New Roman"/>
          <w:b/>
        </w:rPr>
      </w:pPr>
    </w:p>
    <w:p w:rsidR="00DF3821" w:rsidRDefault="007B2FE0" w:rsidP="007B2FE0">
      <w:pPr>
        <w:rPr>
          <w:rFonts w:ascii="Times New Roman" w:hAnsi="Times New Roman" w:cs="Times New Roman"/>
          <w:b/>
        </w:rPr>
      </w:pPr>
      <w:r w:rsidRPr="002F3935">
        <w:rPr>
          <w:rFonts w:ascii="Times New Roman" w:hAnsi="Times New Roman" w:cs="Times New Roman"/>
          <w:b/>
        </w:rPr>
        <w:t xml:space="preserve">Problemstillinger som skal tas opp i videre planlegging </w:t>
      </w:r>
    </w:p>
    <w:p w:rsidR="007B2FE0" w:rsidRPr="00DF3821" w:rsidRDefault="007B2FE0" w:rsidP="007B2FE0">
      <w:pPr>
        <w:rPr>
          <w:rFonts w:ascii="Times New Roman" w:hAnsi="Times New Roman" w:cs="Times New Roman"/>
          <w:b/>
        </w:rPr>
      </w:pPr>
      <w:r w:rsidRPr="002F3935">
        <w:rPr>
          <w:rFonts w:ascii="Times New Roman" w:hAnsi="Times New Roman" w:cs="Times New Roman"/>
        </w:rPr>
        <w:t>Planen for ungdomssatsingen</w:t>
      </w:r>
      <w:r>
        <w:rPr>
          <w:rFonts w:ascii="Times New Roman" w:hAnsi="Times New Roman" w:cs="Times New Roman"/>
        </w:rPr>
        <w:t xml:space="preserve"> vil fokusere på områdene samfunnsdeltakelse, livsmestring, medbestemmelse og valgfrihet. Planen vil inneholde strategier og tiltak som legger til rette for et bredt samfunnsengasjement blant ungdom mellom 15-25 år, og gi disse en opplevelse av å bli sett og hørt. Planen skal drøfte oppvekstvilkår, herunder deltakelse i det sivile og politiske samfunnet samt helsemessige forhold. Det skal blant annet fokuseres på hvordan fremme deltakelse i et aktivt demokrati og innen frivillig sektor, forsyne samfunnet med engasjerte ungdomsaktører, samt skape eierforhold for ungdomssatsingen i fylkeskommunen.</w:t>
      </w:r>
    </w:p>
    <w:p w:rsidR="00AB0E3A" w:rsidRPr="002D58B4" w:rsidRDefault="006F00A4" w:rsidP="002D58B4">
      <w:pPr>
        <w:pStyle w:val="Overskrift3"/>
      </w:pPr>
      <w:bookmarkStart w:id="49" w:name="_Toc455489140"/>
      <w:r w:rsidRPr="002D58B4">
        <w:t>7</w:t>
      </w:r>
      <w:r w:rsidR="0009505C" w:rsidRPr="002D58B4">
        <w:t>.1.</w:t>
      </w:r>
      <w:r w:rsidR="00071F75" w:rsidRPr="002D58B4">
        <w:t>6</w:t>
      </w:r>
      <w:r w:rsidR="0009505C" w:rsidRPr="002D58B4">
        <w:t xml:space="preserve"> Strategiplan for </w:t>
      </w:r>
      <w:r w:rsidR="00227441" w:rsidRPr="002D58B4">
        <w:t xml:space="preserve">helsefremmende og </w:t>
      </w:r>
      <w:r w:rsidR="0009505C" w:rsidRPr="002D58B4">
        <w:t>forebyggende arbeid</w:t>
      </w:r>
      <w:r w:rsidR="00227441" w:rsidRPr="002D58B4">
        <w:t xml:space="preserve"> i tannhelsetjenesten for befolkningen i Troms</w:t>
      </w:r>
      <w:bookmarkEnd w:id="49"/>
      <w:r w:rsidR="00885EEA" w:rsidRPr="002D58B4">
        <w:t xml:space="preserve"> </w:t>
      </w:r>
    </w:p>
    <w:p w:rsidR="00227441" w:rsidRDefault="00227441" w:rsidP="0009505C">
      <w:pPr>
        <w:pStyle w:val="Ingenmellomrom"/>
        <w:jc w:val="both"/>
        <w:rPr>
          <w:rFonts w:ascii="Times New Roman" w:hAnsi="Times New Roman" w:cs="Times New Roman"/>
          <w:b/>
          <w:bCs/>
        </w:rPr>
      </w:pPr>
    </w:p>
    <w:p w:rsidR="00227441" w:rsidRPr="00227441" w:rsidRDefault="00227441" w:rsidP="00227441">
      <w:pPr>
        <w:pStyle w:val="Ingenmellomrom"/>
        <w:rPr>
          <w:rStyle w:val="Utheving"/>
          <w:rFonts w:ascii="Times New Roman" w:hAnsi="Times New Roman" w:cs="Times New Roman"/>
          <w:b/>
          <w:i w:val="0"/>
        </w:rPr>
      </w:pPr>
      <w:r w:rsidRPr="00227441">
        <w:rPr>
          <w:rStyle w:val="Utheving"/>
          <w:rFonts w:ascii="Times New Roman" w:hAnsi="Times New Roman" w:cs="Times New Roman"/>
          <w:b/>
          <w:i w:val="0"/>
        </w:rPr>
        <w:t>Formål med planen</w:t>
      </w:r>
    </w:p>
    <w:p w:rsidR="00227441" w:rsidRPr="00227441" w:rsidRDefault="00227441" w:rsidP="00227441">
      <w:pPr>
        <w:rPr>
          <w:rFonts w:ascii="Times New Roman" w:hAnsi="Times New Roman" w:cs="Times New Roman"/>
        </w:rPr>
      </w:pPr>
      <w:r w:rsidRPr="00227441">
        <w:rPr>
          <w:rFonts w:ascii="Times New Roman" w:hAnsi="Times New Roman" w:cs="Times New Roman"/>
        </w:rPr>
        <w:t>Det overordnede målet er at tannhelsetjenesten med sitt forebyggende arbeid skal bidra til bedre helse for hele befolkningen i Troms uavhengig av hvor de bor, alder og hvordan de lever,</w:t>
      </w:r>
      <w:r>
        <w:rPr>
          <w:rFonts w:ascii="Times New Roman" w:hAnsi="Times New Roman" w:cs="Times New Roman"/>
        </w:rPr>
        <w:t xml:space="preserve"> og</w:t>
      </w:r>
      <w:r w:rsidRPr="00227441">
        <w:rPr>
          <w:rFonts w:ascii="Times New Roman" w:hAnsi="Times New Roman" w:cs="Times New Roman"/>
        </w:rPr>
        <w:t xml:space="preserve"> å legge til rette for at personen selv, eller ved hjelp fra andre, kan ta ansvar for egen tannhelse. De som arbeider med pasientbehandling skal også være vel kjent med de rutiner og retningslinjer som gjelder for tannhelsetjenestens forebyggende arbeide, for at arbeidet skal drives etter samme retningslinjer uavhengig av hvor i fylket den tilbys.  </w:t>
      </w:r>
    </w:p>
    <w:p w:rsidR="00227441" w:rsidRPr="00227441" w:rsidRDefault="00227441" w:rsidP="00227441">
      <w:pPr>
        <w:pStyle w:val="Ingenmellomrom"/>
        <w:rPr>
          <w:rStyle w:val="Utheving"/>
          <w:rFonts w:ascii="Times New Roman" w:hAnsi="Times New Roman" w:cs="Times New Roman"/>
          <w:b/>
          <w:i w:val="0"/>
        </w:rPr>
      </w:pPr>
      <w:r w:rsidRPr="00227441">
        <w:rPr>
          <w:rStyle w:val="Utheving"/>
          <w:rFonts w:ascii="Times New Roman" w:hAnsi="Times New Roman" w:cs="Times New Roman"/>
          <w:b/>
          <w:i w:val="0"/>
        </w:rPr>
        <w:t>Problemstillinger som tas opp i planarbeidet</w:t>
      </w:r>
    </w:p>
    <w:p w:rsidR="00227441" w:rsidRPr="00227441" w:rsidRDefault="00227441" w:rsidP="00227441">
      <w:pPr>
        <w:pStyle w:val="Ingenmellomrom"/>
        <w:rPr>
          <w:rStyle w:val="Utheving"/>
          <w:rFonts w:ascii="Times New Roman" w:hAnsi="Times New Roman" w:cs="Times New Roman"/>
          <w:i w:val="0"/>
        </w:rPr>
      </w:pPr>
      <w:r w:rsidRPr="00227441">
        <w:rPr>
          <w:rStyle w:val="Utheving"/>
          <w:rFonts w:ascii="Times New Roman" w:hAnsi="Times New Roman" w:cs="Times New Roman"/>
          <w:i w:val="0"/>
        </w:rPr>
        <w:t>Det kommer nye nasjonale retningslinjer for arbeidet med barn og ungdom i løpet av året. Det inngår i arbeidet med denne planen hvordan de nasjonale retningslinjene skal tolkes og praktiseres i vårt fylke.</w:t>
      </w:r>
    </w:p>
    <w:p w:rsidR="00227441" w:rsidRPr="00227441" w:rsidRDefault="00227441" w:rsidP="00227441">
      <w:pPr>
        <w:pStyle w:val="Ingenmellomrom"/>
        <w:rPr>
          <w:rStyle w:val="Utheving"/>
          <w:rFonts w:ascii="Times New Roman" w:hAnsi="Times New Roman" w:cs="Times New Roman"/>
          <w:i w:val="0"/>
        </w:rPr>
      </w:pPr>
    </w:p>
    <w:p w:rsidR="00227441" w:rsidRPr="00227441" w:rsidRDefault="00227441" w:rsidP="00227441">
      <w:pPr>
        <w:pStyle w:val="Ingenmellomrom"/>
        <w:rPr>
          <w:rStyle w:val="Utheving"/>
          <w:rFonts w:ascii="Times New Roman" w:hAnsi="Times New Roman" w:cs="Times New Roman"/>
          <w:i w:val="0"/>
        </w:rPr>
      </w:pPr>
      <w:r w:rsidRPr="00227441">
        <w:rPr>
          <w:rStyle w:val="Utheving"/>
          <w:rFonts w:ascii="Times New Roman" w:hAnsi="Times New Roman" w:cs="Times New Roman"/>
          <w:i w:val="0"/>
        </w:rPr>
        <w:t>Det er også behov for en gjennomgang av helsefremmende og forebyggende retningslinjer for andre grupper som vi har ansvar for f eks eldre, langtidssyke og uføre i hjemmesykepleie og på institusjon.</w:t>
      </w:r>
    </w:p>
    <w:p w:rsidR="00227441" w:rsidRPr="00227441" w:rsidRDefault="00227441" w:rsidP="00227441">
      <w:pPr>
        <w:pStyle w:val="Ingenmellomrom"/>
        <w:rPr>
          <w:rStyle w:val="Utheving"/>
          <w:rFonts w:ascii="Times New Roman" w:hAnsi="Times New Roman" w:cs="Times New Roman"/>
          <w:i w:val="0"/>
        </w:rPr>
      </w:pPr>
      <w:r w:rsidRPr="00227441">
        <w:rPr>
          <w:rStyle w:val="Utheving"/>
          <w:rFonts w:ascii="Times New Roman" w:hAnsi="Times New Roman" w:cs="Times New Roman"/>
          <w:i w:val="0"/>
        </w:rPr>
        <w:t>I denne sammenheng  vil det også bli fokusert på hvordan vi samarbeider med annet hjelpepersonell f</w:t>
      </w:r>
      <w:r>
        <w:rPr>
          <w:rStyle w:val="Utheving"/>
          <w:rFonts w:ascii="Times New Roman" w:hAnsi="Times New Roman" w:cs="Times New Roman"/>
          <w:i w:val="0"/>
        </w:rPr>
        <w:t>or</w:t>
      </w:r>
      <w:r w:rsidRPr="00227441">
        <w:rPr>
          <w:rStyle w:val="Utheving"/>
          <w:rFonts w:ascii="Times New Roman" w:hAnsi="Times New Roman" w:cs="Times New Roman"/>
          <w:i w:val="0"/>
        </w:rPr>
        <w:t xml:space="preserve"> eks</w:t>
      </w:r>
      <w:r>
        <w:rPr>
          <w:rStyle w:val="Utheving"/>
          <w:rFonts w:ascii="Times New Roman" w:hAnsi="Times New Roman" w:cs="Times New Roman"/>
          <w:i w:val="0"/>
        </w:rPr>
        <w:t xml:space="preserve">empel </w:t>
      </w:r>
      <w:r w:rsidRPr="00227441">
        <w:rPr>
          <w:rStyle w:val="Utheving"/>
          <w:rFonts w:ascii="Times New Roman" w:hAnsi="Times New Roman" w:cs="Times New Roman"/>
          <w:i w:val="0"/>
        </w:rPr>
        <w:t>helsesøstre og personell på institusjoner.</w:t>
      </w:r>
    </w:p>
    <w:p w:rsidR="00227441" w:rsidRPr="00227441" w:rsidRDefault="00227441" w:rsidP="00227441">
      <w:pPr>
        <w:pStyle w:val="Ingenmellomrom"/>
        <w:rPr>
          <w:rStyle w:val="Utheving"/>
          <w:rFonts w:ascii="Times New Roman" w:hAnsi="Times New Roman" w:cs="Times New Roman"/>
          <w:i w:val="0"/>
        </w:rPr>
      </w:pPr>
    </w:p>
    <w:p w:rsidR="00227441" w:rsidRPr="00227441" w:rsidRDefault="00227441" w:rsidP="00227441">
      <w:pPr>
        <w:pStyle w:val="Ingenmellomrom"/>
        <w:rPr>
          <w:rStyle w:val="Utheving"/>
          <w:i w:val="0"/>
        </w:rPr>
      </w:pPr>
      <w:r w:rsidRPr="00227441">
        <w:rPr>
          <w:rStyle w:val="Utheving"/>
          <w:rFonts w:ascii="Times New Roman" w:hAnsi="Times New Roman" w:cs="Times New Roman"/>
          <w:i w:val="0"/>
        </w:rPr>
        <w:t>En svært viktig problemstilling vil også være hvordan vi skal implementere planen i organisasjonen dvs hvordan vi skal sikre oss at strategiene i planen virkelig blir brukt, og at ikke personellet jobber videre i de samme sporene som de alltid har gjort og som de kanskje har lært når de har tatt utdanning.</w:t>
      </w:r>
    </w:p>
    <w:p w:rsidR="00A6383B" w:rsidRPr="0009505C" w:rsidRDefault="00A6383B" w:rsidP="0009505C">
      <w:pPr>
        <w:rPr>
          <w:rFonts w:ascii="Times New Roman" w:hAnsi="Times New Roman" w:cs="Times New Roman"/>
          <w:lang w:val="da-DK"/>
        </w:rPr>
      </w:pPr>
    </w:p>
    <w:p w:rsidR="00AC567F" w:rsidRPr="00DF3821" w:rsidRDefault="00227441" w:rsidP="00DF3821">
      <w:pPr>
        <w:pStyle w:val="Overskrift2"/>
      </w:pPr>
      <w:bookmarkStart w:id="50" w:name="_Toc455489141"/>
      <w:r w:rsidRPr="002D58B4">
        <w:t xml:space="preserve">7.2 </w:t>
      </w:r>
      <w:r w:rsidR="00983FDB" w:rsidRPr="002D58B4">
        <w:t>Strategier til revisjon</w:t>
      </w:r>
      <w:bookmarkEnd w:id="50"/>
    </w:p>
    <w:p w:rsidR="00173193" w:rsidRPr="002D58B4" w:rsidRDefault="006F00A4" w:rsidP="002D58B4">
      <w:pPr>
        <w:pStyle w:val="Overskrift3"/>
      </w:pPr>
      <w:bookmarkStart w:id="51" w:name="_Toc455489142"/>
      <w:r w:rsidRPr="002D58B4">
        <w:t>7</w:t>
      </w:r>
      <w:r w:rsidR="00071F75" w:rsidRPr="002D58B4">
        <w:t>.2.1</w:t>
      </w:r>
      <w:r w:rsidR="0077665D" w:rsidRPr="002D58B4">
        <w:t xml:space="preserve"> </w:t>
      </w:r>
      <w:r w:rsidR="00173193" w:rsidRPr="002D58B4">
        <w:t>Strategiplan for videregående opplæring i Troms 2014-2017</w:t>
      </w:r>
      <w:bookmarkEnd w:id="51"/>
    </w:p>
    <w:p w:rsidR="00173193" w:rsidRPr="00173193" w:rsidRDefault="00173193" w:rsidP="00173193">
      <w:pPr>
        <w:rPr>
          <w:rFonts w:ascii="Times New Roman" w:hAnsi="Times New Roman" w:cs="Times New Roman"/>
        </w:rPr>
      </w:pPr>
      <w:r w:rsidRPr="00173193">
        <w:rPr>
          <w:rFonts w:ascii="Times New Roman" w:hAnsi="Times New Roman" w:cs="Times New Roman"/>
        </w:rPr>
        <w:t xml:space="preserve">Fylkestinget legger tydelige føringer for satsingen innenfor videregående opplæring i fylket.  Dagens strategiplan for videregående opplæring, </w:t>
      </w:r>
      <w:r w:rsidRPr="00173193">
        <w:rPr>
          <w:rFonts w:ascii="Times New Roman" w:hAnsi="Times New Roman" w:cs="Times New Roman"/>
          <w:i/>
        </w:rPr>
        <w:t>Tid for mestring! 2014-2017</w:t>
      </w:r>
      <w:r w:rsidRPr="00173193">
        <w:rPr>
          <w:rFonts w:ascii="Times New Roman" w:hAnsi="Times New Roman" w:cs="Times New Roman"/>
        </w:rPr>
        <w:t xml:space="preserve"> inneholder fire styringsområder; Profesjonalitet, Arbeids- og læringsmiljø, Gjennomføring og Læringsutbytte.  </w:t>
      </w:r>
    </w:p>
    <w:p w:rsidR="002F3935" w:rsidRPr="002F3935" w:rsidRDefault="00173193" w:rsidP="002F3935">
      <w:pPr>
        <w:rPr>
          <w:rFonts w:ascii="Times New Roman" w:hAnsi="Times New Roman" w:cs="Times New Roman"/>
        </w:rPr>
      </w:pPr>
      <w:r w:rsidRPr="00173193">
        <w:rPr>
          <w:rFonts w:ascii="Times New Roman" w:hAnsi="Times New Roman" w:cs="Times New Roman"/>
        </w:rPr>
        <w:t>Med utgangspunkt i «</w:t>
      </w:r>
      <w:r w:rsidRPr="00173193">
        <w:rPr>
          <w:rFonts w:ascii="Times New Roman" w:hAnsi="Times New Roman" w:cs="Times New Roman"/>
          <w:i/>
        </w:rPr>
        <w:t>Kvalitetshjulet for den videregående opplæringen</w:t>
      </w:r>
      <w:r w:rsidRPr="00173193">
        <w:rPr>
          <w:rFonts w:ascii="Times New Roman" w:hAnsi="Times New Roman" w:cs="Times New Roman"/>
        </w:rPr>
        <w:t>»</w:t>
      </w:r>
      <w:r w:rsidRPr="00173193">
        <w:rPr>
          <w:rStyle w:val="Fotnotereferanse"/>
          <w:rFonts w:ascii="Times New Roman" w:hAnsi="Times New Roman" w:cs="Times New Roman"/>
        </w:rPr>
        <w:footnoteReference w:id="2"/>
      </w:r>
      <w:r w:rsidRPr="00173193">
        <w:rPr>
          <w:rFonts w:ascii="Times New Roman" w:hAnsi="Times New Roman" w:cs="Times New Roman"/>
        </w:rPr>
        <w:t xml:space="preserve"> i fylket, skal styringsområdene i planen vurderes og strategiplanen revideres.  Strategiplanen følges opp med egne handlingsplaner ved våre opplæringsinstitusjoner.</w:t>
      </w:r>
      <w:r w:rsidR="000F1B18">
        <w:rPr>
          <w:rFonts w:ascii="Times New Roman" w:hAnsi="Times New Roman" w:cs="Times New Roman"/>
        </w:rPr>
        <w:t xml:space="preserve"> </w:t>
      </w:r>
    </w:p>
    <w:p w:rsidR="004B3B10" w:rsidRPr="00DF3821" w:rsidRDefault="006F00A4" w:rsidP="00DF3821">
      <w:pPr>
        <w:pStyle w:val="Overskrift3"/>
        <w:rPr>
          <w:rStyle w:val="Utheving"/>
          <w:i w:val="0"/>
          <w:iCs w:val="0"/>
        </w:rPr>
      </w:pPr>
      <w:bookmarkStart w:id="52" w:name="_Toc455489143"/>
      <w:r w:rsidRPr="002D58B4">
        <w:t>7</w:t>
      </w:r>
      <w:r w:rsidR="00071F75" w:rsidRPr="002D58B4">
        <w:t>.2.2</w:t>
      </w:r>
      <w:r w:rsidR="0077665D" w:rsidRPr="002D58B4">
        <w:t xml:space="preserve"> </w:t>
      </w:r>
      <w:r w:rsidR="00071F75" w:rsidRPr="002D58B4">
        <w:t>Prosjektplan for odontologisk forskning i tannhelsetjenesten</w:t>
      </w:r>
      <w:bookmarkEnd w:id="52"/>
    </w:p>
    <w:p w:rsidR="004B3B10" w:rsidRPr="004B3B10" w:rsidRDefault="004B3B10" w:rsidP="004B3B10">
      <w:pPr>
        <w:pStyle w:val="Ingenmellomrom"/>
        <w:rPr>
          <w:rStyle w:val="Utheving"/>
          <w:rFonts w:ascii="Times New Roman" w:hAnsi="Times New Roman" w:cs="Times New Roman"/>
          <w:b/>
          <w:i w:val="0"/>
        </w:rPr>
      </w:pPr>
      <w:r w:rsidRPr="004B3B10">
        <w:rPr>
          <w:rStyle w:val="Utheving"/>
          <w:rFonts w:ascii="Times New Roman" w:hAnsi="Times New Roman" w:cs="Times New Roman"/>
          <w:b/>
          <w:i w:val="0"/>
        </w:rPr>
        <w:t>Formål med planen</w:t>
      </w:r>
    </w:p>
    <w:p w:rsidR="004B3B10" w:rsidRPr="004B3B10" w:rsidRDefault="004B3B10" w:rsidP="004B3B10">
      <w:pPr>
        <w:pStyle w:val="Default"/>
        <w:rPr>
          <w:rStyle w:val="Utheving"/>
          <w:rFonts w:cs="Times New Roman"/>
          <w:i w:val="0"/>
          <w:iCs w:val="0"/>
          <w:sz w:val="22"/>
          <w:szCs w:val="22"/>
        </w:rPr>
      </w:pPr>
      <w:r w:rsidRPr="004B3B10">
        <w:rPr>
          <w:rFonts w:cs="Times New Roman"/>
          <w:sz w:val="22"/>
          <w:szCs w:val="22"/>
        </w:rPr>
        <w:t>De sentrale myndigheter har i Stortingsmelding nr. 35 (2006-2007) pekt på behovet for å utvikle kunnskapsgrunnlaget i tannhelsetjenesten for å kunne følge med i tannhelseutviklingen og tilby pasientene kunnskapsbaserte løsninger. I Stortingsmeldingen legges det særlig vekt på epidemiologisk forskning, helsefremmende og – forebyggende arbeid, pasient nær forskning og tannhelsetjeneste forskning. Fram til 2012 var det nesten utelukkende universitetene og NIOM (Nordisk institutt for odontologisk materialprøving) som drev forskning. Den forskningen som universitetene drev ble ofte ikke tilstrekkelig relevant for pasientbehandlingen i tannhelsetjenesten. Mange av behandlingene vi tilbyr våre pasienter mangler et godt vitenskapelig grunnlag. Det viser blant annet de vitenskapelige kunnskapsrapportene som er produsert de siste årene i Sverige. Forskningen som drives ut fra TkNN har som formål å knytte sammen den utøvende tannhelsetjenesten og forskningen, slik at regionen kan få en reell kunnskapsutvikling på tannhelsefeltet.</w:t>
      </w:r>
    </w:p>
    <w:p w:rsidR="004B3B10" w:rsidRPr="004B3B10" w:rsidRDefault="004B3B10" w:rsidP="004B3B10">
      <w:pPr>
        <w:pStyle w:val="Ingenmellomrom"/>
        <w:rPr>
          <w:rStyle w:val="Utheving"/>
          <w:rFonts w:ascii="Times New Roman" w:hAnsi="Times New Roman" w:cs="Times New Roman"/>
          <w:b/>
          <w:i w:val="0"/>
        </w:rPr>
      </w:pPr>
    </w:p>
    <w:p w:rsidR="004B3B10" w:rsidRPr="004B3B10" w:rsidRDefault="004B3B10" w:rsidP="004B3B10">
      <w:pPr>
        <w:pStyle w:val="Ingenmellomrom"/>
        <w:rPr>
          <w:rStyle w:val="Utheving"/>
          <w:rFonts w:ascii="Times New Roman" w:hAnsi="Times New Roman" w:cs="Times New Roman"/>
          <w:b/>
          <w:i w:val="0"/>
        </w:rPr>
      </w:pPr>
      <w:r w:rsidRPr="004B3B10">
        <w:rPr>
          <w:rStyle w:val="Utheving"/>
          <w:rFonts w:ascii="Times New Roman" w:hAnsi="Times New Roman" w:cs="Times New Roman"/>
          <w:b/>
          <w:i w:val="0"/>
        </w:rPr>
        <w:t>Problemstillinger som tas opp i planarbeidet</w:t>
      </w:r>
    </w:p>
    <w:p w:rsidR="004B3B10" w:rsidRPr="004B3B10" w:rsidRDefault="004B3B10" w:rsidP="004B3B10">
      <w:pPr>
        <w:pStyle w:val="Default"/>
        <w:rPr>
          <w:rFonts w:cs="Times New Roman"/>
          <w:sz w:val="22"/>
          <w:szCs w:val="22"/>
        </w:rPr>
      </w:pPr>
      <w:r w:rsidRPr="004B3B10">
        <w:rPr>
          <w:rFonts w:cs="Times New Roman"/>
          <w:sz w:val="22"/>
          <w:szCs w:val="22"/>
        </w:rPr>
        <w:t>Prosjektplanen vil kunne styre hvilke forskningsområder TkNN skal satse på. Stortingsmelding nr. 35 (2006-2007) peker på fire områder: epidemiologi, helseopplysning, klinisk forskning og helsetjenesteforskning. Hittil er det satset prosjekter innenfor de tre første kategoriene.</w:t>
      </w:r>
    </w:p>
    <w:p w:rsidR="004B3B10" w:rsidRPr="004B3B10" w:rsidRDefault="004B3B10" w:rsidP="004B3B10">
      <w:pPr>
        <w:pStyle w:val="Default"/>
        <w:rPr>
          <w:rFonts w:cs="Times New Roman"/>
          <w:sz w:val="22"/>
          <w:szCs w:val="22"/>
        </w:rPr>
      </w:pPr>
    </w:p>
    <w:p w:rsidR="004B3B10" w:rsidRPr="004B3B10" w:rsidRDefault="004B3B10" w:rsidP="004B3B10">
      <w:pPr>
        <w:pStyle w:val="Default"/>
        <w:rPr>
          <w:rFonts w:cs="Times New Roman"/>
          <w:sz w:val="22"/>
          <w:szCs w:val="22"/>
        </w:rPr>
      </w:pPr>
      <w:r w:rsidRPr="004B3B10">
        <w:rPr>
          <w:rFonts w:cs="Times New Roman"/>
          <w:sz w:val="22"/>
          <w:szCs w:val="22"/>
        </w:rPr>
        <w:t xml:space="preserve">Forskning er avhengig av gode veiledere innenfor fagfeltet og statistikk. Valg av forskningsområder må derfor også skje under hensyntagen til hva vi kan finne veiledere til. Forskning er også avhengig av at fagpersoner ønsker å forske istedenfor å drive andre aktiviteter. </w:t>
      </w:r>
    </w:p>
    <w:p w:rsidR="004B3B10" w:rsidRPr="004B3B10" w:rsidRDefault="004B3B10" w:rsidP="004B3B10">
      <w:pPr>
        <w:pStyle w:val="Default"/>
        <w:rPr>
          <w:rFonts w:cs="Times New Roman"/>
          <w:sz w:val="22"/>
          <w:szCs w:val="22"/>
        </w:rPr>
      </w:pPr>
    </w:p>
    <w:p w:rsidR="004B3B10" w:rsidRDefault="004B3B10" w:rsidP="004B3B10">
      <w:pPr>
        <w:pStyle w:val="Default"/>
        <w:rPr>
          <w:rFonts w:cs="Times New Roman"/>
          <w:sz w:val="22"/>
          <w:szCs w:val="22"/>
        </w:rPr>
      </w:pPr>
      <w:r w:rsidRPr="004B3B10">
        <w:rPr>
          <w:rFonts w:cs="Times New Roman"/>
          <w:sz w:val="22"/>
          <w:szCs w:val="22"/>
        </w:rPr>
        <w:t xml:space="preserve">En del av arbeidet ligger i å inspirere og stimulere unge fagpersoner til å begynne med forskning. Tannhelsepersonell fra fylkene bør gis mulighet til å bli involvert i forskningsprosjektene allerede fra planleggingsstadiet. Tannleger og tannpleiere i regionen skal se på deltakelse i forskningsaktivitet som en naturlig del av klinisk praksis og dette vil bidra til faglig utvikling og kvalitetsforbedring av tannhelsetjenesten. </w:t>
      </w:r>
    </w:p>
    <w:p w:rsidR="004B3B10" w:rsidRPr="004B3B10" w:rsidRDefault="004B3B10" w:rsidP="004B3B10">
      <w:pPr>
        <w:pStyle w:val="Default"/>
        <w:rPr>
          <w:rFonts w:cs="Times New Roman"/>
          <w:sz w:val="22"/>
          <w:szCs w:val="22"/>
        </w:rPr>
      </w:pPr>
    </w:p>
    <w:p w:rsidR="004B3B10" w:rsidRDefault="004B3B10" w:rsidP="004B3B10">
      <w:pPr>
        <w:pStyle w:val="Default"/>
        <w:rPr>
          <w:rFonts w:asciiTheme="minorHAnsi" w:hAnsiTheme="minorHAnsi"/>
          <w:sz w:val="23"/>
          <w:szCs w:val="23"/>
        </w:rPr>
      </w:pPr>
      <w:r w:rsidRPr="004B3B10">
        <w:rPr>
          <w:rFonts w:cs="Times New Roman"/>
          <w:sz w:val="22"/>
          <w:szCs w:val="22"/>
        </w:rPr>
        <w:t>Når man skal drive forskning er det også viktig å etablere nettverk. Nettverk kan hjelpe til med å øke dybden i analysene, og gjør at man kan drive multisenterstudier.</w:t>
      </w:r>
    </w:p>
    <w:p w:rsidR="004B3B10" w:rsidRDefault="004B3B10" w:rsidP="0077665D">
      <w:pPr>
        <w:rPr>
          <w:b/>
        </w:rPr>
      </w:pPr>
    </w:p>
    <w:p w:rsidR="007B2FE0" w:rsidRDefault="00227441" w:rsidP="00DF3821">
      <w:pPr>
        <w:pStyle w:val="Overskrift2"/>
      </w:pPr>
      <w:bookmarkStart w:id="53" w:name="_Toc455489144"/>
      <w:r w:rsidRPr="002D58B4">
        <w:t xml:space="preserve">7.3 </w:t>
      </w:r>
      <w:r w:rsidR="00AB0E3A" w:rsidRPr="002D58B4">
        <w:t>Meldinger</w:t>
      </w:r>
      <w:bookmarkEnd w:id="53"/>
    </w:p>
    <w:p w:rsidR="00227441" w:rsidRPr="002D58B4" w:rsidRDefault="00227441" w:rsidP="002D58B4">
      <w:pPr>
        <w:pStyle w:val="Overskrift3"/>
      </w:pPr>
      <w:bookmarkStart w:id="54" w:name="_Toc455489145"/>
      <w:r w:rsidRPr="002D58B4">
        <w:t>7.3.1 Samisk i videregående opplæring i Troms – utfordringer og muligheter</w:t>
      </w:r>
      <w:bookmarkEnd w:id="54"/>
    </w:p>
    <w:p w:rsidR="00227441" w:rsidRDefault="00227441" w:rsidP="00227441">
      <w:pPr>
        <w:pStyle w:val="Ingenmellomrom"/>
        <w:spacing w:line="276" w:lineRule="auto"/>
        <w:jc w:val="both"/>
        <w:rPr>
          <w:rFonts w:ascii="Times New Roman" w:hAnsi="Times New Roman" w:cs="Times New Roman"/>
        </w:rPr>
      </w:pPr>
      <w:r>
        <w:rPr>
          <w:rFonts w:ascii="Times New Roman" w:hAnsi="Times New Roman" w:cs="Times New Roman"/>
        </w:rPr>
        <w:t>Meldingen fremlegges</w:t>
      </w:r>
      <w:r w:rsidRPr="00AB0E3A">
        <w:rPr>
          <w:rFonts w:ascii="Times New Roman" w:hAnsi="Times New Roman" w:cs="Times New Roman"/>
        </w:rPr>
        <w:t xml:space="preserve"> som følge av Fylkesrådets ønske om å sikre at samiskopplæringen i Troms er av en kvalitet som samsvarer med forventningene i </w:t>
      </w:r>
      <w:r w:rsidRPr="00AB0E3A">
        <w:rPr>
          <w:rFonts w:ascii="Times New Roman" w:hAnsi="Times New Roman" w:cs="Times New Roman"/>
          <w:i/>
        </w:rPr>
        <w:t>Strategiplanen for videregående opplæring 2014-2017,</w:t>
      </w:r>
      <w:r w:rsidRPr="00AB0E3A">
        <w:rPr>
          <w:rFonts w:ascii="Times New Roman" w:hAnsi="Times New Roman" w:cs="Times New Roman"/>
        </w:rPr>
        <w:t xml:space="preserve"> </w:t>
      </w:r>
      <w:r w:rsidRPr="00AB0E3A">
        <w:rPr>
          <w:rFonts w:ascii="Times New Roman" w:hAnsi="Times New Roman" w:cs="Times New Roman"/>
          <w:i/>
        </w:rPr>
        <w:t>«Tid for mestring!»</w:t>
      </w:r>
      <w:r w:rsidRPr="00AB0E3A">
        <w:rPr>
          <w:rFonts w:ascii="Times New Roman" w:hAnsi="Times New Roman" w:cs="Times New Roman"/>
        </w:rPr>
        <w:t xml:space="preserve">, med tilhørende kvalitetssystem. </w:t>
      </w:r>
    </w:p>
    <w:p w:rsidR="00227441" w:rsidRDefault="00227441" w:rsidP="00227441">
      <w:pPr>
        <w:pStyle w:val="Ingenmellomrom"/>
        <w:spacing w:line="276" w:lineRule="auto"/>
        <w:jc w:val="both"/>
        <w:rPr>
          <w:rFonts w:ascii="Times New Roman" w:hAnsi="Times New Roman" w:cs="Times New Roman"/>
        </w:rPr>
      </w:pPr>
    </w:p>
    <w:p w:rsidR="00227441" w:rsidRPr="00AB0E3A" w:rsidRDefault="00227441" w:rsidP="00227441">
      <w:pPr>
        <w:pStyle w:val="Ingenmellomrom"/>
        <w:spacing w:line="276" w:lineRule="auto"/>
        <w:jc w:val="both"/>
        <w:rPr>
          <w:rFonts w:ascii="Times New Roman" w:hAnsi="Times New Roman" w:cs="Times New Roman"/>
        </w:rPr>
      </w:pPr>
      <w:r>
        <w:rPr>
          <w:rFonts w:ascii="Times New Roman" w:hAnsi="Times New Roman" w:cs="Times New Roman"/>
        </w:rPr>
        <w:t xml:space="preserve">Etter produksjon av et </w:t>
      </w:r>
      <w:r w:rsidRPr="00AB0E3A">
        <w:rPr>
          <w:rFonts w:ascii="Times New Roman" w:hAnsi="Times New Roman" w:cs="Times New Roman"/>
        </w:rPr>
        <w:t>kunnskapsgrunnlag for polit</w:t>
      </w:r>
      <w:r>
        <w:rPr>
          <w:rFonts w:ascii="Times New Roman" w:hAnsi="Times New Roman" w:cs="Times New Roman"/>
        </w:rPr>
        <w:t>iske veivalg, vil det fremmes en melding til Fylkestinget</w:t>
      </w:r>
      <w:r w:rsidRPr="00AB0E3A">
        <w:rPr>
          <w:rFonts w:ascii="Times New Roman" w:hAnsi="Times New Roman" w:cs="Times New Roman"/>
        </w:rPr>
        <w:t xml:space="preserve"> om utfordringer og muligheter for opplæring i samisk språk og formidling fra det samiske kulturområdet. </w:t>
      </w:r>
      <w:r w:rsidR="00DD12E0">
        <w:rPr>
          <w:rFonts w:ascii="Times New Roman" w:hAnsi="Times New Roman" w:cs="Times New Roman"/>
        </w:rPr>
        <w:t xml:space="preserve">Opplæring i samisk språk, samt formidling fra samiske språk- og kulturtradisjoner, er vesentlig for fylkeskommunens ansvarsutøvelse for det samiske Troms. </w:t>
      </w:r>
    </w:p>
    <w:p w:rsidR="00227441" w:rsidRPr="00AB0E3A" w:rsidRDefault="00227441" w:rsidP="00227441">
      <w:pPr>
        <w:pStyle w:val="Ingenmellomrom"/>
        <w:spacing w:line="276" w:lineRule="auto"/>
        <w:jc w:val="both"/>
        <w:rPr>
          <w:rFonts w:ascii="Times New Roman" w:hAnsi="Times New Roman" w:cs="Times New Roman"/>
        </w:rPr>
      </w:pPr>
    </w:p>
    <w:p w:rsidR="00227441" w:rsidRPr="00AB0E3A" w:rsidRDefault="00DD12E0" w:rsidP="00227441">
      <w:pPr>
        <w:pStyle w:val="Ingenmellomrom"/>
        <w:spacing w:line="276" w:lineRule="auto"/>
        <w:jc w:val="both"/>
        <w:rPr>
          <w:rFonts w:ascii="Times New Roman" w:hAnsi="Times New Roman" w:cs="Times New Roman"/>
        </w:rPr>
      </w:pPr>
      <w:r>
        <w:rPr>
          <w:rFonts w:ascii="Times New Roman" w:hAnsi="Times New Roman" w:cs="Times New Roman"/>
        </w:rPr>
        <w:t xml:space="preserve">Følgende </w:t>
      </w:r>
      <w:r w:rsidR="00227441" w:rsidRPr="00AB0E3A">
        <w:rPr>
          <w:rFonts w:ascii="Times New Roman" w:hAnsi="Times New Roman" w:cs="Times New Roman"/>
        </w:rPr>
        <w:t>hovedområder</w:t>
      </w:r>
      <w:r>
        <w:rPr>
          <w:rFonts w:ascii="Times New Roman" w:hAnsi="Times New Roman" w:cs="Times New Roman"/>
        </w:rPr>
        <w:t xml:space="preserve"> skal utredes</w:t>
      </w:r>
      <w:r w:rsidR="00227441" w:rsidRPr="00AB0E3A">
        <w:rPr>
          <w:rFonts w:ascii="Times New Roman" w:hAnsi="Times New Roman" w:cs="Times New Roman"/>
        </w:rPr>
        <w:t xml:space="preserve">: </w:t>
      </w:r>
    </w:p>
    <w:p w:rsidR="00227441" w:rsidRPr="00AB0E3A" w:rsidRDefault="00227441" w:rsidP="00227441">
      <w:pPr>
        <w:pStyle w:val="Ingenmellomro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hAnsi="Times New Roman" w:cs="Times New Roman"/>
        </w:rPr>
      </w:pPr>
      <w:r w:rsidRPr="00AB0E3A">
        <w:rPr>
          <w:rFonts w:ascii="Times New Roman" w:hAnsi="Times New Roman" w:cs="Times New Roman"/>
        </w:rPr>
        <w:t xml:space="preserve">Hvordan Troms fylkeskommune som skoleeier kan bidra til å styrke og utvikle tospråklighetskompetanse i den videregående opplæringen. </w:t>
      </w:r>
    </w:p>
    <w:p w:rsidR="00227441" w:rsidRPr="00112F45" w:rsidRDefault="00227441" w:rsidP="00227441">
      <w:pPr>
        <w:pStyle w:val="Ingenmellomrom"/>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AB0E3A">
        <w:rPr>
          <w:rFonts w:ascii="Times New Roman" w:hAnsi="Times New Roman" w:cs="Times New Roman"/>
        </w:rPr>
        <w:t>Hvordan opplæring og formidling bedre kan bidra til bevaring og utvikling av samisk språk og kultur i et bredt, fremtidsrettet perspektiv.</w:t>
      </w:r>
    </w:p>
    <w:p w:rsidR="00227441" w:rsidRPr="00227441" w:rsidRDefault="00227441" w:rsidP="007B2FE0">
      <w:pPr>
        <w:rPr>
          <w:lang w:val="da-DK"/>
        </w:rPr>
      </w:pPr>
    </w:p>
    <w:p w:rsidR="00DD12E0" w:rsidRDefault="00DD12E0" w:rsidP="00AB0E3A">
      <w:pPr>
        <w:rPr>
          <w:rFonts w:ascii="Times New Roman" w:hAnsi="Times New Roman" w:cs="Times New Roman"/>
        </w:rPr>
      </w:pPr>
    </w:p>
    <w:p w:rsidR="00B16E58" w:rsidRPr="002D58B4" w:rsidRDefault="00CD3B05" w:rsidP="002D58B4">
      <w:pPr>
        <w:pStyle w:val="Overskrift3"/>
      </w:pPr>
      <w:bookmarkStart w:id="55" w:name="_Toc455489146"/>
      <w:r>
        <w:t>7.3.2</w:t>
      </w:r>
      <w:r w:rsidR="001A131D" w:rsidRPr="002D58B4">
        <w:t xml:space="preserve"> Fremtidig organisering av Fagskolen i Troms</w:t>
      </w:r>
      <w:bookmarkEnd w:id="55"/>
    </w:p>
    <w:p w:rsidR="00AB0E3A" w:rsidRDefault="001A131D" w:rsidP="00AB0E3A">
      <w:pPr>
        <w:rPr>
          <w:rFonts w:ascii="Times New Roman" w:hAnsi="Times New Roman" w:cs="Times New Roman"/>
        </w:rPr>
      </w:pPr>
      <w:r>
        <w:rPr>
          <w:rFonts w:ascii="Times New Roman" w:hAnsi="Times New Roman" w:cs="Times New Roman"/>
        </w:rPr>
        <w:t xml:space="preserve">NOU «Fagskolen et attraktivt utdanningsvalg» ble lagt fram i desember 2014. Basert på denne utarbeider Kunnskapsdepartementet nå en melding som skal behandles i Stortinget høsten 2016. I denne vil blant annet fremtidig eierskap, organisering, finansiering, studentenes rettigheter bli behandlet. I etterkant av denne vil det så bli utarbeidet en fylkestingssak om fremtidig organisering av Fagskolen i Troms som bygger på føringene i stortingsmeldingen. </w:t>
      </w:r>
    </w:p>
    <w:p w:rsidR="001A131D" w:rsidRDefault="001A131D" w:rsidP="00AB0E3A">
      <w:pPr>
        <w:rPr>
          <w:rFonts w:ascii="Times New Roman" w:hAnsi="Times New Roman" w:cs="Times New Roman"/>
        </w:rPr>
      </w:pPr>
    </w:p>
    <w:p w:rsidR="00A6383B" w:rsidRDefault="00A6383B" w:rsidP="00AB0E3A">
      <w:pPr>
        <w:pStyle w:val="Overskrift2"/>
        <w:rPr>
          <w:rFonts w:ascii="Times New Roman" w:hAnsi="Times New Roman" w:cs="Times New Roman"/>
        </w:rPr>
      </w:pPr>
    </w:p>
    <w:p w:rsidR="00A6383B" w:rsidRDefault="00A6383B" w:rsidP="00AB0E3A">
      <w:pPr>
        <w:pStyle w:val="Overskrift2"/>
        <w:rPr>
          <w:rFonts w:ascii="Times New Roman" w:hAnsi="Times New Roman" w:cs="Times New Roman"/>
        </w:rPr>
      </w:pPr>
    </w:p>
    <w:p w:rsidR="00A6383B" w:rsidRDefault="00A6383B">
      <w:pPr>
        <w:rPr>
          <w:rFonts w:ascii="Times New Roman" w:eastAsiaTheme="majorEastAsia" w:hAnsi="Times New Roman" w:cs="Times New Roman"/>
          <w:color w:val="2E74B5" w:themeColor="accent1" w:themeShade="BF"/>
          <w:sz w:val="26"/>
          <w:szCs w:val="26"/>
        </w:rPr>
      </w:pPr>
      <w:r>
        <w:rPr>
          <w:rFonts w:ascii="Times New Roman" w:hAnsi="Times New Roman" w:cs="Times New Roman"/>
        </w:rPr>
        <w:br w:type="page"/>
      </w:r>
    </w:p>
    <w:p w:rsidR="002859F8" w:rsidRPr="002D58B4" w:rsidRDefault="002D58B4" w:rsidP="002D58B4">
      <w:pPr>
        <w:pStyle w:val="Overskrift1"/>
      </w:pPr>
      <w:bookmarkStart w:id="56" w:name="_Toc455489147"/>
      <w:r>
        <w:t xml:space="preserve">8 </w:t>
      </w:r>
      <w:r w:rsidR="00A6383B" w:rsidRPr="002D58B4">
        <w:t>OVERORDNEDE SATSNINGSOMRÅDER I PLANPERIODEN</w:t>
      </w:r>
      <w:bookmarkEnd w:id="56"/>
    </w:p>
    <w:p w:rsidR="002859F8" w:rsidRDefault="002859F8" w:rsidP="002859F8"/>
    <w:p w:rsidR="005B189C" w:rsidRPr="002D58B4" w:rsidRDefault="006F00A4" w:rsidP="002D58B4">
      <w:pPr>
        <w:pStyle w:val="Overskrift2"/>
      </w:pPr>
      <w:bookmarkStart w:id="57" w:name="_Toc455489148"/>
      <w:r w:rsidRPr="002D58B4">
        <w:t>8</w:t>
      </w:r>
      <w:r w:rsidR="002859F8" w:rsidRPr="002D58B4">
        <w:t xml:space="preserve">.1 </w:t>
      </w:r>
      <w:r w:rsidR="005B189C" w:rsidRPr="002D58B4">
        <w:t>Bevisst og helhetlig miljøfokus</w:t>
      </w:r>
      <w:bookmarkEnd w:id="57"/>
    </w:p>
    <w:p w:rsidR="005B189C" w:rsidRPr="005B189C" w:rsidRDefault="005B189C" w:rsidP="005B189C">
      <w:pPr>
        <w:rPr>
          <w:rFonts w:ascii="Times New Roman" w:hAnsi="Times New Roman" w:cs="Times New Roman"/>
        </w:rPr>
      </w:pPr>
      <w:r w:rsidRPr="005B189C">
        <w:rPr>
          <w:rFonts w:ascii="Times New Roman" w:hAnsi="Times New Roman" w:cs="Times New Roman"/>
        </w:rPr>
        <w:t>I Fylkesplan for Troms 2014-2025 legges det til grunn at klima- og miljøperspektivet skal være aktuelt i oppfølgingen av alle innsatsområdene. Dette er</w:t>
      </w:r>
      <w:r>
        <w:rPr>
          <w:rFonts w:ascii="Times New Roman" w:hAnsi="Times New Roman" w:cs="Times New Roman"/>
        </w:rPr>
        <w:t xml:space="preserve"> også</w:t>
      </w:r>
      <w:r w:rsidRPr="005B189C">
        <w:rPr>
          <w:rFonts w:ascii="Times New Roman" w:hAnsi="Times New Roman" w:cs="Times New Roman"/>
        </w:rPr>
        <w:t xml:space="preserve"> i tråd med nasjonale klimamål og nasjonale forventninger om at klimautfordringer og energimålsettinger blir vurdert i all planlegging.</w:t>
      </w:r>
    </w:p>
    <w:p w:rsidR="005B189C" w:rsidRPr="005B189C" w:rsidRDefault="005B189C" w:rsidP="005B189C">
      <w:pPr>
        <w:rPr>
          <w:rFonts w:ascii="Times New Roman" w:hAnsi="Times New Roman" w:cs="Times New Roman"/>
        </w:rPr>
      </w:pPr>
      <w:r w:rsidRPr="005B189C">
        <w:rPr>
          <w:rFonts w:ascii="Times New Roman" w:hAnsi="Times New Roman" w:cs="Times New Roman"/>
        </w:rPr>
        <w:t xml:space="preserve">Klimatilpasning handler om å være best mulig forberedt for å unngå skade på mennesker, bygninger, veier og annen fysisk infrastruktur. Forberedelsene må skje gjennom strategier og tiltak som reduserer den samfunnsmessige sårbarheten, og øker beredskapen overfor ulike typer naturhendelser som kan inntreffe. Til dette er det et generelt behov for mer naturkunnskap, behov for kartlegging av lokale forhold, og behov for å bygge opp kompetanse og kapasitet til å møte økte krav til beredskap. Kunnskap om forventede klimaendringer og sannsynlige konsekvenser av disse, må legges til grunn og implementeres både i overordnet planverktøy, i areal- og detaljplaner, og i løpende forvaltning. </w:t>
      </w:r>
    </w:p>
    <w:p w:rsidR="005B189C" w:rsidRPr="005B189C" w:rsidRDefault="005B189C" w:rsidP="005B189C">
      <w:pPr>
        <w:rPr>
          <w:rFonts w:ascii="Times New Roman" w:hAnsi="Times New Roman" w:cs="Times New Roman"/>
        </w:rPr>
      </w:pPr>
      <w:r w:rsidRPr="005B189C">
        <w:rPr>
          <w:rFonts w:ascii="Times New Roman" w:hAnsi="Times New Roman" w:cs="Times New Roman"/>
        </w:rPr>
        <w:t>Det er behov for et bredt samarbeid mellom ulike aktører for å nå lavutslippssamfunnet i Troms. Reduksjonsstrategier knyttet både til utslipp av klimagasser og til energiforbruk må derfor også være tema både i planverk og i løpende forvaltning.</w:t>
      </w:r>
      <w:r>
        <w:rPr>
          <w:rFonts w:ascii="Times New Roman" w:hAnsi="Times New Roman" w:cs="Times New Roman"/>
        </w:rPr>
        <w:t xml:space="preserve"> Dette er tema som følges opp i Regional klima og energistrategi</w:t>
      </w:r>
      <w:r w:rsidR="00401830">
        <w:rPr>
          <w:rFonts w:ascii="Times New Roman" w:hAnsi="Times New Roman" w:cs="Times New Roman"/>
        </w:rPr>
        <w:t xml:space="preserve"> 2015-2025</w:t>
      </w:r>
      <w:r>
        <w:rPr>
          <w:rFonts w:ascii="Times New Roman" w:hAnsi="Times New Roman" w:cs="Times New Roman"/>
        </w:rPr>
        <w:t xml:space="preserve">. </w:t>
      </w:r>
    </w:p>
    <w:p w:rsidR="002859F8" w:rsidRPr="002D58B4" w:rsidRDefault="005B189C" w:rsidP="002D58B4">
      <w:pPr>
        <w:pStyle w:val="Overskrift2"/>
      </w:pPr>
      <w:bookmarkStart w:id="58" w:name="_Toc455489149"/>
      <w:r w:rsidRPr="002D58B4">
        <w:t xml:space="preserve">8.2 </w:t>
      </w:r>
      <w:r w:rsidR="002859F8" w:rsidRPr="002D58B4">
        <w:t>Et kunnskapsbasert plan- og folkehelsearbeid</w:t>
      </w:r>
      <w:bookmarkEnd w:id="58"/>
      <w:r w:rsidR="002859F8" w:rsidRPr="002D58B4">
        <w:t xml:space="preserve"> </w:t>
      </w:r>
    </w:p>
    <w:p w:rsidR="002859F8" w:rsidRPr="00A2057E" w:rsidRDefault="002859F8" w:rsidP="002859F8">
      <w:pPr>
        <w:jc w:val="both"/>
        <w:rPr>
          <w:rFonts w:ascii="Times New Roman" w:eastAsia="Times New Roman" w:hAnsi="Times New Roman" w:cs="Times New Roman"/>
        </w:rPr>
      </w:pPr>
      <w:r w:rsidRPr="00A2057E">
        <w:rPr>
          <w:rFonts w:ascii="Times New Roman" w:eastAsia="Times New Roman" w:hAnsi="Times New Roman" w:cs="Times New Roman"/>
          <w:szCs w:val="24"/>
        </w:rPr>
        <w:t>Folkehelseloven skal bidra til en samfunnsutvikling som fremmer folkehelse, herunder utjevner sosiale helseforskjeller. Loven legger til rette for et langsiktig og systematisk folkehelsearbeid som skal forankres bredt og foregå på tvers av sektorer. Kommuner og fylkeskommuner skal fremme folkehelse innen de oppgaver og med de virkemidler de er tillagt.</w:t>
      </w:r>
      <w:r w:rsidRPr="00A2057E">
        <w:rPr>
          <w:rFonts w:ascii="Times New Roman" w:eastAsia="Times New Roman" w:hAnsi="Times New Roman" w:cs="Times New Roman"/>
          <w:sz w:val="24"/>
          <w:szCs w:val="24"/>
        </w:rPr>
        <w:t xml:space="preserve"> </w:t>
      </w:r>
      <w:r w:rsidRPr="00A2057E">
        <w:rPr>
          <w:rFonts w:ascii="Times New Roman" w:eastAsia="Times New Roman" w:hAnsi="Times New Roman" w:cs="Times New Roman"/>
        </w:rPr>
        <w:t xml:space="preserve">Det er et ytterligere potensial for en bedre forankring av folkehelsearbeidet på tvers av ulike sektorer, både statlig, regionalt og kommunalt nivå. </w:t>
      </w:r>
    </w:p>
    <w:p w:rsidR="002859F8" w:rsidRPr="00A2057E" w:rsidRDefault="002859F8" w:rsidP="002859F8">
      <w:pPr>
        <w:jc w:val="both"/>
        <w:rPr>
          <w:rFonts w:ascii="Times New Roman" w:eastAsia="Times New Roman" w:hAnsi="Times New Roman" w:cs="Times New Roman"/>
          <w:szCs w:val="24"/>
        </w:rPr>
      </w:pPr>
      <w:r w:rsidRPr="00A2057E">
        <w:rPr>
          <w:rFonts w:ascii="Times New Roman" w:eastAsia="Times New Roman" w:hAnsi="Times New Roman" w:cs="Times New Roman"/>
          <w:szCs w:val="24"/>
        </w:rPr>
        <w:t>Troms fylkeskommune ønsker å fremme et systematisk og langsiktig folkehelsearbeidet lokalt og regionalt. Det vil imidlertid ikke utvikles en egen regional plan for folkehelse slik foregående planstrategi (20112-2016) la opp til. Folkehelse skal integreres i alle regionale planer slik som både folkehelseloven og plan- og bygningsloven krever.</w:t>
      </w:r>
    </w:p>
    <w:p w:rsidR="002859F8" w:rsidRPr="00A2057E" w:rsidRDefault="002859F8" w:rsidP="002859F8">
      <w:pPr>
        <w:spacing w:before="120" w:after="120"/>
        <w:jc w:val="both"/>
        <w:rPr>
          <w:rFonts w:ascii="Times New Roman" w:eastAsia="Times New Roman" w:hAnsi="Times New Roman" w:cs="Times New Roman"/>
          <w:szCs w:val="24"/>
        </w:rPr>
      </w:pPr>
      <w:r w:rsidRPr="00A2057E">
        <w:rPr>
          <w:rFonts w:ascii="Times New Roman" w:hAnsi="Times New Roman" w:cs="Times New Roman"/>
          <w:szCs w:val="24"/>
          <w:lang w:eastAsia="nb-NO"/>
        </w:rPr>
        <w:t xml:space="preserve">Fylkeskommunen skal ha oversikt over helsetilstand og påvirkningsfaktorer i fylket (jf. </w:t>
      </w:r>
      <w:r w:rsidR="00C44760" w:rsidRPr="00A2057E">
        <w:rPr>
          <w:rFonts w:ascii="Times New Roman" w:hAnsi="Times New Roman" w:cs="Times New Roman"/>
          <w:szCs w:val="24"/>
          <w:lang w:eastAsia="nb-NO"/>
        </w:rPr>
        <w:t>F</w:t>
      </w:r>
      <w:r w:rsidRPr="00A2057E">
        <w:rPr>
          <w:rFonts w:ascii="Times New Roman" w:hAnsi="Times New Roman" w:cs="Times New Roman"/>
          <w:szCs w:val="24"/>
          <w:lang w:eastAsia="nb-NO"/>
        </w:rPr>
        <w:t xml:space="preserve">orskrift om oversikt over folkehelsen). Oversikten danner grunnlag for planarbeidet i fylket. Det stilles krav til at oversikten skal utarbeides skriftlig hvert 4.år. Oversikten skal inneholde faglige vurderinger av </w:t>
      </w:r>
      <w:r w:rsidRPr="00A2057E">
        <w:rPr>
          <w:rFonts w:ascii="Times New Roman" w:hAnsi="Times New Roman" w:cs="Times New Roman"/>
          <w:szCs w:val="24"/>
        </w:rPr>
        <w:t>årsaksforhold og konsekvenser og identifisere ressurser og folkehelseutfordringer lokalt og regionalt.</w:t>
      </w:r>
      <w:r w:rsidRPr="00A2057E">
        <w:rPr>
          <w:rFonts w:ascii="Times New Roman" w:hAnsi="Times New Roman" w:cs="Times New Roman"/>
          <w:szCs w:val="24"/>
          <w:lang w:eastAsia="nb-NO"/>
        </w:rPr>
        <w:t xml:space="preserve"> </w:t>
      </w:r>
      <w:r w:rsidRPr="00A2057E">
        <w:rPr>
          <w:rFonts w:ascii="Times New Roman" w:hAnsi="Times New Roman" w:cs="Times New Roman"/>
          <w:szCs w:val="24"/>
        </w:rPr>
        <w:t xml:space="preserve">Disse skal inngå som grunnlag for planlegging etter plan- og bygningsloven og som grunnlag for tiltak. </w:t>
      </w:r>
      <w:r w:rsidRPr="00A2057E">
        <w:rPr>
          <w:rFonts w:ascii="Times New Roman" w:hAnsi="Times New Roman" w:cs="Times New Roman"/>
          <w:szCs w:val="24"/>
          <w:lang w:eastAsia="nb-NO"/>
        </w:rPr>
        <w:t xml:space="preserve">Oversikten danner et beslutningsgrunnlag for utforming av folkehelsepolitikken på lang sikt. I tillegg skal det være en løpende oversikt gjennom å følge med på endringer. </w:t>
      </w:r>
      <w:r w:rsidRPr="00A2057E">
        <w:rPr>
          <w:rFonts w:ascii="Times New Roman" w:eastAsia="Times New Roman" w:hAnsi="Times New Roman" w:cs="Times New Roman"/>
          <w:szCs w:val="24"/>
        </w:rPr>
        <w:t>Det vil i planstrategiperioden utvikles et oversiktsdokument som svarer på kravene i forskriften, og som vil danne et grunnlag for kunnskapsgrunnlaget som skal utarbeides for neste planstrategiperiode.</w:t>
      </w:r>
    </w:p>
    <w:p w:rsidR="002859F8" w:rsidRDefault="002859F8" w:rsidP="005B189C">
      <w:pPr>
        <w:jc w:val="both"/>
        <w:rPr>
          <w:rFonts w:ascii="Times New Roman" w:eastAsia="Times New Roman" w:hAnsi="Times New Roman" w:cs="Times New Roman"/>
          <w:sz w:val="20"/>
          <w:szCs w:val="24"/>
        </w:rPr>
      </w:pPr>
      <w:r w:rsidRPr="00A2057E">
        <w:rPr>
          <w:rFonts w:ascii="Times New Roman" w:eastAsia="Times New Roman" w:hAnsi="Times New Roman" w:cs="Times New Roman"/>
          <w:szCs w:val="24"/>
        </w:rPr>
        <w:t>Fylkeskommunen ser at det er behov for mer forsknings- og erfaringsbasert kunnskap. Det er innledet et samarbeid med kunnskapsmiljøene tilknyttet UiT – Norges Arktiske universitet med ansvar for de regionale befolkningsundersøkelsene som pågår eller er gjennomført i Troms</w:t>
      </w:r>
      <w:r w:rsidRPr="00A2057E">
        <w:rPr>
          <w:rFonts w:ascii="Times New Roman" w:hAnsi="Times New Roman" w:cs="Times New Roman"/>
          <w:sz w:val="24"/>
          <w:szCs w:val="24"/>
        </w:rPr>
        <w:t xml:space="preserve">. </w:t>
      </w:r>
      <w:r w:rsidRPr="00A2057E">
        <w:rPr>
          <w:rFonts w:ascii="Times New Roman" w:hAnsi="Times New Roman" w:cs="Times New Roman"/>
          <w:szCs w:val="24"/>
        </w:rPr>
        <w:t>Det gjelder både datainnhenting, statistikk og analysekompetanse. Spesielle folkehelseutfordringer for den samiske befolkning skal i henhold til folkehelseloven vurderes. Saminor er derfor en viktig samarbeidspart.</w:t>
      </w:r>
    </w:p>
    <w:p w:rsidR="000B2379" w:rsidRPr="00A2057E" w:rsidRDefault="000B2379" w:rsidP="000B2379">
      <w:pPr>
        <w:pStyle w:val="Overskrift2"/>
        <w:rPr>
          <w:rFonts w:ascii="Times New Roman" w:hAnsi="Times New Roman" w:cs="Times New Roman"/>
        </w:rPr>
      </w:pPr>
    </w:p>
    <w:p w:rsidR="00AC567F" w:rsidRPr="00A2057E" w:rsidRDefault="00AC567F" w:rsidP="000B2379">
      <w:pPr>
        <w:pStyle w:val="Overskrift2"/>
        <w:rPr>
          <w:rFonts w:ascii="Times New Roman" w:hAnsi="Times New Roman" w:cs="Times New Roman"/>
        </w:rPr>
      </w:pPr>
      <w:r w:rsidRPr="00A2057E">
        <w:rPr>
          <w:rFonts w:ascii="Times New Roman" w:hAnsi="Times New Roman" w:cs="Times New Roman"/>
        </w:rPr>
        <w:br w:type="page"/>
      </w:r>
    </w:p>
    <w:p w:rsidR="00AC567F" w:rsidRPr="002D58B4" w:rsidRDefault="00DD12E0" w:rsidP="002D58B4">
      <w:pPr>
        <w:pStyle w:val="Overskrift1"/>
      </w:pPr>
      <w:bookmarkStart w:id="59" w:name="_Toc455489150"/>
      <w:r w:rsidRPr="002D58B4">
        <w:t xml:space="preserve">9 </w:t>
      </w:r>
      <w:r w:rsidR="00773BF7" w:rsidRPr="002D58B4">
        <w:t>O</w:t>
      </w:r>
      <w:r w:rsidRPr="002D58B4">
        <w:t>PPSUMMERING</w:t>
      </w:r>
      <w:r w:rsidR="00773BF7" w:rsidRPr="002D58B4">
        <w:t xml:space="preserve"> </w:t>
      </w:r>
      <w:r w:rsidRPr="002D58B4">
        <w:t>–</w:t>
      </w:r>
      <w:r w:rsidR="00773BF7" w:rsidRPr="002D58B4">
        <w:t xml:space="preserve"> </w:t>
      </w:r>
      <w:r w:rsidRPr="002D58B4">
        <w:t>PLANOVERSIKT</w:t>
      </w:r>
      <w:bookmarkEnd w:id="59"/>
      <w:r w:rsidR="00AC567F" w:rsidRPr="002D58B4">
        <w:t xml:space="preserve"> </w:t>
      </w:r>
    </w:p>
    <w:p w:rsidR="00773BF7" w:rsidRDefault="00773BF7" w:rsidP="00773BF7"/>
    <w:p w:rsidR="00773BF7" w:rsidRPr="002D58B4" w:rsidRDefault="00A2057E" w:rsidP="002D58B4">
      <w:pPr>
        <w:pStyle w:val="Overskrift2"/>
      </w:pPr>
      <w:bookmarkStart w:id="60" w:name="_Toc455489151"/>
      <w:r w:rsidRPr="002D58B4">
        <w:t>9.1 Oversikt over satsingsområ</w:t>
      </w:r>
      <w:r w:rsidR="00773BF7" w:rsidRPr="002D58B4">
        <w:t xml:space="preserve">der i perioden </w:t>
      </w:r>
      <w:r w:rsidRPr="002D58B4">
        <w:t>2016-2019</w:t>
      </w:r>
      <w:bookmarkEnd w:id="60"/>
    </w:p>
    <w:p w:rsidR="00A2057E" w:rsidRDefault="006A415F" w:rsidP="00A2057E">
      <w:pPr>
        <w:rPr>
          <w:rFonts w:ascii="Times New Roman" w:hAnsi="Times New Roman" w:cs="Times New Roman"/>
        </w:rPr>
      </w:pPr>
      <w:r w:rsidRPr="00FE7FE3">
        <w:rPr>
          <w:rFonts w:ascii="Times New Roman" w:hAnsi="Times New Roman" w:cs="Times New Roman"/>
        </w:rPr>
        <w:t>Satsingsområde</w:t>
      </w:r>
      <w:r w:rsidR="00FE7FE3">
        <w:rPr>
          <w:rFonts w:ascii="Times New Roman" w:hAnsi="Times New Roman" w:cs="Times New Roman"/>
        </w:rPr>
        <w:t>ne i perioden 2016-2019 oppsummerer og presenteres her i tabells form. De prioriterte planoppgavene i perioden foreligger i kategori for regionale planer med prosesskrav etter plan- og bygningslovens (pbl) § 8-3 og interkommunalt plansamarbeid etter pbl 9-1, samt i kategori regionale strategidokumenter, meldinger og utredninger uten prosesskrav etter pbl. I tillegg omfatter kategorien overordnede satsingsområder</w:t>
      </w:r>
      <w:r w:rsidR="00FE7FE3" w:rsidRPr="00FE7FE3">
        <w:rPr>
          <w:rFonts w:ascii="Times New Roman" w:hAnsi="Times New Roman" w:cs="Times New Roman"/>
        </w:rPr>
        <w:t xml:space="preserve"> </w:t>
      </w:r>
      <w:r w:rsidR="00FE7FE3">
        <w:rPr>
          <w:rFonts w:ascii="Times New Roman" w:hAnsi="Times New Roman" w:cs="Times New Roman"/>
        </w:rPr>
        <w:t>tverrsektorielle satsinger</w:t>
      </w:r>
      <w:r w:rsidR="00A55561">
        <w:rPr>
          <w:rFonts w:ascii="Times New Roman" w:hAnsi="Times New Roman" w:cs="Times New Roman"/>
        </w:rPr>
        <w:t xml:space="preserve">. </w:t>
      </w:r>
    </w:p>
    <w:p w:rsidR="00FE7FE3" w:rsidRPr="00FE7FE3" w:rsidRDefault="00FE7FE3" w:rsidP="00A2057E">
      <w:pPr>
        <w:rPr>
          <w:rFonts w:ascii="Times New Roman" w:hAnsi="Times New Roman" w:cs="Times New Roman"/>
        </w:rPr>
      </w:pPr>
    </w:p>
    <w:tbl>
      <w:tblPr>
        <w:tblStyle w:val="Vanligtabell1"/>
        <w:tblW w:w="0" w:type="auto"/>
        <w:tblLook w:val="04A0" w:firstRow="1" w:lastRow="0" w:firstColumn="1" w:lastColumn="0" w:noHBand="0" w:noVBand="1"/>
      </w:tblPr>
      <w:tblGrid>
        <w:gridCol w:w="9062"/>
      </w:tblGrid>
      <w:tr w:rsidR="00A2057E" w:rsidTr="00A2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E599" w:themeFill="accent4" w:themeFillTint="66"/>
          </w:tcPr>
          <w:p w:rsidR="00A2057E" w:rsidRPr="00A20208" w:rsidRDefault="00A2057E" w:rsidP="00A2057E">
            <w:pPr>
              <w:rPr>
                <w:rFonts w:ascii="Times New Roman" w:hAnsi="Times New Roman" w:cs="Times New Roman"/>
              </w:rPr>
            </w:pPr>
            <w:r w:rsidRPr="00A20208">
              <w:rPr>
                <w:rFonts w:ascii="Times New Roman" w:hAnsi="Times New Roman" w:cs="Times New Roman"/>
              </w:rPr>
              <w:t>Prioriterte planoppgaver i perioden 2016-2019</w:t>
            </w:r>
          </w:p>
        </w:tc>
      </w:tr>
      <w:tr w:rsidR="00A2057E"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2057E" w:rsidRPr="00A20208" w:rsidRDefault="00A2057E" w:rsidP="00A2057E">
            <w:pPr>
              <w:rPr>
                <w:rFonts w:ascii="Times New Roman" w:hAnsi="Times New Roman" w:cs="Times New Roman"/>
              </w:rPr>
            </w:pPr>
            <w:r w:rsidRPr="00A20208">
              <w:rPr>
                <w:rFonts w:ascii="Times New Roman" w:hAnsi="Times New Roman" w:cs="Times New Roman"/>
              </w:rPr>
              <w:t>Regionale planer</w:t>
            </w:r>
            <w:r w:rsidR="00A20208">
              <w:rPr>
                <w:rFonts w:ascii="Times New Roman" w:hAnsi="Times New Roman" w:cs="Times New Roman"/>
              </w:rPr>
              <w:t xml:space="preserve"> med prosesskrav etter pbl</w:t>
            </w:r>
            <w:r w:rsidRPr="00A20208">
              <w:rPr>
                <w:rFonts w:ascii="Times New Roman" w:hAnsi="Times New Roman" w:cs="Times New Roman"/>
              </w:rPr>
              <w:t xml:space="preserve"> § 8-3</w:t>
            </w:r>
          </w:p>
        </w:tc>
      </w:tr>
      <w:tr w:rsidR="00A2057E" w:rsidTr="00A2057E">
        <w:tc>
          <w:tcPr>
            <w:cnfStyle w:val="001000000000" w:firstRow="0" w:lastRow="0" w:firstColumn="1" w:lastColumn="0" w:oddVBand="0" w:evenVBand="0" w:oddHBand="0" w:evenHBand="0" w:firstRowFirstColumn="0" w:firstRowLastColumn="0" w:lastRowFirstColumn="0" w:lastRowLastColumn="0"/>
            <w:tcW w:w="9062" w:type="dxa"/>
          </w:tcPr>
          <w:p w:rsidR="00A2057E" w:rsidRPr="00A20208" w:rsidRDefault="00A20208" w:rsidP="00A2057E">
            <w:pPr>
              <w:rPr>
                <w:rFonts w:ascii="Times New Roman" w:hAnsi="Times New Roman" w:cs="Times New Roman"/>
                <w:b w:val="0"/>
                <w:sz w:val="20"/>
                <w:szCs w:val="20"/>
              </w:rPr>
            </w:pPr>
            <w:r>
              <w:rPr>
                <w:rFonts w:ascii="Times New Roman" w:hAnsi="Times New Roman" w:cs="Times New Roman"/>
                <w:b w:val="0"/>
                <w:sz w:val="20"/>
                <w:szCs w:val="20"/>
              </w:rPr>
              <w:t>Regional forvaltningsplan (2016-2021) Vannregion Troms</w:t>
            </w:r>
            <w:r w:rsidRPr="00A20208">
              <w:rPr>
                <w:rFonts w:ascii="Times New Roman" w:hAnsi="Times New Roman" w:cs="Times New Roman"/>
                <w:b w:val="0"/>
                <w:sz w:val="20"/>
                <w:szCs w:val="20"/>
              </w:rPr>
              <w:t xml:space="preserve"> </w:t>
            </w:r>
            <w:r w:rsidR="00FE7FE3">
              <w:rPr>
                <w:rFonts w:ascii="Times New Roman" w:hAnsi="Times New Roman" w:cs="Times New Roman"/>
                <w:b w:val="0"/>
                <w:sz w:val="20"/>
                <w:szCs w:val="20"/>
              </w:rPr>
              <w:t>(revisjon)</w:t>
            </w:r>
          </w:p>
        </w:tc>
      </w:tr>
      <w:tr w:rsidR="00A2057E"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20208" w:rsidRPr="00A20208" w:rsidRDefault="00A20208" w:rsidP="00A2057E">
            <w:pPr>
              <w:rPr>
                <w:rFonts w:ascii="Times New Roman" w:hAnsi="Times New Roman" w:cs="Times New Roman"/>
                <w:b w:val="0"/>
                <w:sz w:val="20"/>
                <w:szCs w:val="20"/>
              </w:rPr>
            </w:pPr>
            <w:r w:rsidRPr="00A20208">
              <w:rPr>
                <w:rFonts w:ascii="Times New Roman" w:hAnsi="Times New Roman" w:cs="Times New Roman"/>
                <w:b w:val="0"/>
                <w:sz w:val="20"/>
                <w:szCs w:val="20"/>
              </w:rPr>
              <w:t>Regional transportplan</w:t>
            </w:r>
            <w:r>
              <w:rPr>
                <w:rFonts w:ascii="Times New Roman" w:hAnsi="Times New Roman" w:cs="Times New Roman"/>
                <w:b w:val="0"/>
                <w:sz w:val="20"/>
                <w:szCs w:val="20"/>
              </w:rPr>
              <w:t xml:space="preserve"> (2018-2027)</w:t>
            </w:r>
            <w:r w:rsidR="00FE7FE3">
              <w:rPr>
                <w:rFonts w:ascii="Times New Roman" w:hAnsi="Times New Roman" w:cs="Times New Roman"/>
                <w:b w:val="0"/>
                <w:sz w:val="20"/>
                <w:szCs w:val="20"/>
              </w:rPr>
              <w:t xml:space="preserve"> (revisjon)</w:t>
            </w:r>
          </w:p>
        </w:tc>
      </w:tr>
      <w:tr w:rsidR="00DD12E0" w:rsidTr="00A2057E">
        <w:tc>
          <w:tcPr>
            <w:cnfStyle w:val="001000000000" w:firstRow="0" w:lastRow="0" w:firstColumn="1" w:lastColumn="0" w:oddVBand="0" w:evenVBand="0" w:oddHBand="0" w:evenHBand="0" w:firstRowFirstColumn="0" w:firstRowLastColumn="0" w:lastRowFirstColumn="0" w:lastRowLastColumn="0"/>
            <w:tcW w:w="9062" w:type="dxa"/>
          </w:tcPr>
          <w:p w:rsidR="00DD12E0" w:rsidRPr="00A20208" w:rsidRDefault="00DD12E0" w:rsidP="00A2057E">
            <w:pPr>
              <w:rPr>
                <w:rFonts w:ascii="Times New Roman" w:hAnsi="Times New Roman" w:cs="Times New Roman"/>
                <w:b w:val="0"/>
                <w:sz w:val="20"/>
                <w:szCs w:val="20"/>
              </w:rPr>
            </w:pPr>
            <w:r>
              <w:rPr>
                <w:rFonts w:ascii="Times New Roman" w:hAnsi="Times New Roman" w:cs="Times New Roman"/>
                <w:b w:val="0"/>
                <w:sz w:val="20"/>
                <w:szCs w:val="20"/>
              </w:rPr>
              <w:t>Regional plan for handel og service (2015-2024) (revisjon)</w:t>
            </w:r>
          </w:p>
        </w:tc>
      </w:tr>
      <w:tr w:rsidR="00A2057E"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2057E" w:rsidRPr="00A20208" w:rsidRDefault="00A20208" w:rsidP="00A2057E">
            <w:pPr>
              <w:rPr>
                <w:rFonts w:ascii="Times New Roman" w:hAnsi="Times New Roman" w:cs="Times New Roman"/>
                <w:b w:val="0"/>
                <w:sz w:val="20"/>
                <w:szCs w:val="20"/>
              </w:rPr>
            </w:pPr>
            <w:r w:rsidRPr="00A20208">
              <w:rPr>
                <w:rFonts w:ascii="Times New Roman" w:hAnsi="Times New Roman" w:cs="Times New Roman"/>
                <w:b w:val="0"/>
                <w:sz w:val="20"/>
                <w:szCs w:val="20"/>
              </w:rPr>
              <w:t>Regional plan for reindrift</w:t>
            </w:r>
          </w:p>
        </w:tc>
      </w:tr>
      <w:tr w:rsidR="00A2057E" w:rsidTr="00A2057E">
        <w:tc>
          <w:tcPr>
            <w:cnfStyle w:val="001000000000" w:firstRow="0" w:lastRow="0" w:firstColumn="1" w:lastColumn="0" w:oddVBand="0" w:evenVBand="0" w:oddHBand="0" w:evenHBand="0" w:firstRowFirstColumn="0" w:firstRowLastColumn="0" w:lastRowFirstColumn="0" w:lastRowLastColumn="0"/>
            <w:tcW w:w="9062" w:type="dxa"/>
          </w:tcPr>
          <w:p w:rsidR="00A2057E" w:rsidRPr="00A20208" w:rsidRDefault="00A20208" w:rsidP="00A2057E">
            <w:pPr>
              <w:rPr>
                <w:rFonts w:ascii="Times New Roman" w:hAnsi="Times New Roman" w:cs="Times New Roman"/>
                <w:b w:val="0"/>
                <w:sz w:val="20"/>
                <w:szCs w:val="20"/>
              </w:rPr>
            </w:pPr>
            <w:r>
              <w:rPr>
                <w:rFonts w:ascii="Times New Roman" w:hAnsi="Times New Roman" w:cs="Times New Roman"/>
                <w:b w:val="0"/>
                <w:sz w:val="20"/>
                <w:szCs w:val="20"/>
              </w:rPr>
              <w:t>Regional plan for idrett og anlegg for idrett og fysisk aktivitet</w:t>
            </w:r>
          </w:p>
        </w:tc>
      </w:tr>
      <w:tr w:rsidR="00A2057E"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2057E" w:rsidRPr="00A20208" w:rsidRDefault="00A20208" w:rsidP="00A2057E">
            <w:pPr>
              <w:rPr>
                <w:rFonts w:ascii="Times New Roman" w:hAnsi="Times New Roman" w:cs="Times New Roman"/>
                <w:b w:val="0"/>
                <w:sz w:val="20"/>
                <w:szCs w:val="20"/>
              </w:rPr>
            </w:pPr>
            <w:r w:rsidRPr="00A20208">
              <w:rPr>
                <w:rFonts w:ascii="Times New Roman" w:hAnsi="Times New Roman" w:cs="Times New Roman"/>
                <w:b w:val="0"/>
                <w:sz w:val="20"/>
                <w:szCs w:val="20"/>
              </w:rPr>
              <w:t>Regional bibliotekplan</w:t>
            </w:r>
          </w:p>
        </w:tc>
      </w:tr>
      <w:tr w:rsidR="00A2057E" w:rsidTr="00A2057E">
        <w:tc>
          <w:tcPr>
            <w:cnfStyle w:val="001000000000" w:firstRow="0" w:lastRow="0" w:firstColumn="1" w:lastColumn="0" w:oddVBand="0" w:evenVBand="0" w:oddHBand="0" w:evenHBand="0" w:firstRowFirstColumn="0" w:firstRowLastColumn="0" w:lastRowFirstColumn="0" w:lastRowLastColumn="0"/>
            <w:tcW w:w="9062" w:type="dxa"/>
          </w:tcPr>
          <w:p w:rsidR="00A2057E" w:rsidRPr="00A20208" w:rsidRDefault="00A20208" w:rsidP="00A2057E">
            <w:pPr>
              <w:rPr>
                <w:rFonts w:ascii="Times New Roman" w:hAnsi="Times New Roman" w:cs="Times New Roman"/>
                <w:b w:val="0"/>
                <w:sz w:val="20"/>
                <w:szCs w:val="20"/>
              </w:rPr>
            </w:pPr>
            <w:r>
              <w:rPr>
                <w:rFonts w:ascii="Times New Roman" w:hAnsi="Times New Roman" w:cs="Times New Roman"/>
                <w:b w:val="0"/>
                <w:sz w:val="20"/>
                <w:szCs w:val="20"/>
              </w:rPr>
              <w:t>Regional plan for kultur</w:t>
            </w:r>
          </w:p>
        </w:tc>
      </w:tr>
      <w:tr w:rsidR="00A2057E"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2057E" w:rsidRDefault="00A2057E" w:rsidP="00A2057E"/>
        </w:tc>
      </w:tr>
      <w:tr w:rsidR="00A2057E" w:rsidTr="00A20208">
        <w:tc>
          <w:tcPr>
            <w:cnfStyle w:val="001000000000" w:firstRow="0" w:lastRow="0" w:firstColumn="1" w:lastColumn="0" w:oddVBand="0" w:evenVBand="0" w:oddHBand="0" w:evenHBand="0" w:firstRowFirstColumn="0" w:firstRowLastColumn="0" w:lastRowFirstColumn="0" w:lastRowLastColumn="0"/>
            <w:tcW w:w="9062" w:type="dxa"/>
            <w:shd w:val="clear" w:color="auto" w:fill="FFE599" w:themeFill="accent4" w:themeFillTint="66"/>
          </w:tcPr>
          <w:p w:rsidR="00A2057E" w:rsidRPr="00A20208" w:rsidRDefault="00A20208" w:rsidP="00A2057E">
            <w:pPr>
              <w:rPr>
                <w:rFonts w:ascii="Times New Roman" w:hAnsi="Times New Roman" w:cs="Times New Roman"/>
              </w:rPr>
            </w:pPr>
            <w:r>
              <w:rPr>
                <w:rFonts w:ascii="Times New Roman" w:hAnsi="Times New Roman" w:cs="Times New Roman"/>
              </w:rPr>
              <w:t>Interkommunalt plansamarbeid etter pbl § 9-1</w:t>
            </w:r>
          </w:p>
        </w:tc>
      </w:tr>
      <w:tr w:rsidR="00A2057E"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A2057E" w:rsidRPr="00A20208" w:rsidRDefault="00A20208" w:rsidP="00A2057E">
            <w:pPr>
              <w:rPr>
                <w:rFonts w:ascii="Times New Roman" w:hAnsi="Times New Roman" w:cs="Times New Roman"/>
                <w:b w:val="0"/>
                <w:sz w:val="20"/>
                <w:szCs w:val="20"/>
              </w:rPr>
            </w:pPr>
            <w:r w:rsidRPr="00A20208">
              <w:rPr>
                <w:rFonts w:ascii="Times New Roman" w:hAnsi="Times New Roman" w:cs="Times New Roman"/>
                <w:b w:val="0"/>
                <w:sz w:val="20"/>
                <w:szCs w:val="20"/>
              </w:rPr>
              <w:t>Arealplanlegging i sjø</w:t>
            </w:r>
          </w:p>
        </w:tc>
      </w:tr>
      <w:tr w:rsidR="00A2057E" w:rsidTr="00A2057E">
        <w:tc>
          <w:tcPr>
            <w:cnfStyle w:val="001000000000" w:firstRow="0" w:lastRow="0" w:firstColumn="1" w:lastColumn="0" w:oddVBand="0" w:evenVBand="0" w:oddHBand="0" w:evenHBand="0" w:firstRowFirstColumn="0" w:firstRowLastColumn="0" w:lastRowFirstColumn="0" w:lastRowLastColumn="0"/>
            <w:tcW w:w="9062" w:type="dxa"/>
          </w:tcPr>
          <w:p w:rsidR="00A2057E" w:rsidRDefault="00A2057E" w:rsidP="00A2057E"/>
        </w:tc>
      </w:tr>
      <w:tr w:rsidR="00A20208" w:rsidTr="00A2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E599" w:themeFill="accent4" w:themeFillTint="66"/>
          </w:tcPr>
          <w:p w:rsidR="00A20208" w:rsidRPr="00A20208" w:rsidRDefault="00A20208" w:rsidP="00A2057E">
            <w:pPr>
              <w:rPr>
                <w:rFonts w:ascii="Times New Roman" w:hAnsi="Times New Roman" w:cs="Times New Roman"/>
              </w:rPr>
            </w:pPr>
            <w:r w:rsidRPr="00A20208">
              <w:rPr>
                <w:rFonts w:ascii="Times New Roman" w:hAnsi="Times New Roman" w:cs="Times New Roman"/>
              </w:rPr>
              <w:t>Regionale strategidokumenter/meldinger/utredninger uten prosesskrav</w:t>
            </w:r>
            <w:r w:rsidR="00720FBD">
              <w:rPr>
                <w:rFonts w:ascii="Times New Roman" w:hAnsi="Times New Roman" w:cs="Times New Roman"/>
              </w:rPr>
              <w:t xml:space="preserve"> etter pbl</w:t>
            </w:r>
            <w:r w:rsidRPr="00A20208">
              <w:rPr>
                <w:rFonts w:ascii="Times New Roman" w:hAnsi="Times New Roman" w:cs="Times New Roman"/>
              </w:rPr>
              <w:t xml:space="preserve"> </w:t>
            </w:r>
          </w:p>
        </w:tc>
      </w:tr>
      <w:tr w:rsidR="00A20208" w:rsidTr="00A2057E">
        <w:tc>
          <w:tcPr>
            <w:cnfStyle w:val="001000000000" w:firstRow="0" w:lastRow="0" w:firstColumn="1" w:lastColumn="0" w:oddVBand="0" w:evenVBand="0" w:oddHBand="0" w:evenHBand="0" w:firstRowFirstColumn="0" w:firstRowLastColumn="0" w:lastRowFirstColumn="0" w:lastRowLastColumn="0"/>
            <w:tcW w:w="9062" w:type="dxa"/>
          </w:tcPr>
          <w:p w:rsidR="00A20208" w:rsidRDefault="00720FBD" w:rsidP="00A2057E">
            <w:pPr>
              <w:rPr>
                <w:rFonts w:ascii="Times New Roman" w:hAnsi="Times New Roman" w:cs="Times New Roman"/>
                <w:b w:val="0"/>
                <w:sz w:val="20"/>
                <w:szCs w:val="20"/>
              </w:rPr>
            </w:pPr>
            <w:r>
              <w:rPr>
                <w:rFonts w:ascii="Times New Roman" w:hAnsi="Times New Roman" w:cs="Times New Roman"/>
                <w:b w:val="0"/>
                <w:sz w:val="20"/>
                <w:szCs w:val="20"/>
              </w:rPr>
              <w:t>Strategi for næringsutvikling (SNU)</w:t>
            </w:r>
          </w:p>
          <w:p w:rsidR="00720FBD" w:rsidRPr="00720FBD" w:rsidRDefault="00720FBD" w:rsidP="00720FBD">
            <w:pPr>
              <w:pStyle w:val="Ingenmellomrom"/>
              <w:numPr>
                <w:ilvl w:val="0"/>
                <w:numId w:val="10"/>
              </w:numPr>
              <w:jc w:val="both"/>
              <w:rPr>
                <w:rFonts w:ascii="Times New Roman" w:hAnsi="Times New Roman" w:cs="Times New Roman"/>
                <w:b w:val="0"/>
                <w:bCs w:val="0"/>
                <w:sz w:val="20"/>
                <w:szCs w:val="20"/>
              </w:rPr>
            </w:pPr>
            <w:r w:rsidRPr="00720FBD">
              <w:rPr>
                <w:rFonts w:ascii="Times New Roman" w:hAnsi="Times New Roman" w:cs="Times New Roman"/>
                <w:b w:val="0"/>
                <w:sz w:val="20"/>
                <w:szCs w:val="20"/>
              </w:rPr>
              <w:t>Strategi for økt verdiskaping i marin næring (ny)</w:t>
            </w:r>
          </w:p>
          <w:p w:rsidR="00720FBD" w:rsidRPr="00720FBD" w:rsidRDefault="00720FBD" w:rsidP="00720FBD">
            <w:pPr>
              <w:pStyle w:val="Ingenmellomrom"/>
              <w:numPr>
                <w:ilvl w:val="0"/>
                <w:numId w:val="10"/>
              </w:numPr>
              <w:jc w:val="both"/>
              <w:rPr>
                <w:rFonts w:ascii="Times New Roman" w:hAnsi="Times New Roman" w:cs="Times New Roman"/>
                <w:b w:val="0"/>
                <w:bCs w:val="0"/>
                <w:sz w:val="20"/>
                <w:szCs w:val="20"/>
              </w:rPr>
            </w:pPr>
            <w:r w:rsidRPr="00720FBD">
              <w:rPr>
                <w:rFonts w:ascii="Times New Roman" w:hAnsi="Times New Roman" w:cs="Times New Roman"/>
                <w:b w:val="0"/>
                <w:sz w:val="20"/>
                <w:szCs w:val="20"/>
              </w:rPr>
              <w:t>Strategi for økt verdiskaping i maritim næring (ny)</w:t>
            </w:r>
          </w:p>
          <w:p w:rsidR="00720FBD" w:rsidRPr="00720FBD" w:rsidRDefault="00720FBD" w:rsidP="00720FBD">
            <w:pPr>
              <w:pStyle w:val="Ingenmellomrom"/>
              <w:numPr>
                <w:ilvl w:val="0"/>
                <w:numId w:val="10"/>
              </w:numPr>
              <w:jc w:val="both"/>
              <w:rPr>
                <w:rFonts w:ascii="Times New Roman" w:hAnsi="Times New Roman" w:cs="Times New Roman"/>
                <w:b w:val="0"/>
                <w:bCs w:val="0"/>
                <w:sz w:val="20"/>
                <w:szCs w:val="20"/>
              </w:rPr>
            </w:pPr>
            <w:r w:rsidRPr="00720FBD">
              <w:rPr>
                <w:rFonts w:ascii="Times New Roman" w:hAnsi="Times New Roman" w:cs="Times New Roman"/>
                <w:b w:val="0"/>
                <w:sz w:val="20"/>
                <w:szCs w:val="20"/>
              </w:rPr>
              <w:t>Digital næringsutvikling i Troms (ny)</w:t>
            </w:r>
          </w:p>
          <w:p w:rsidR="00720FBD" w:rsidRPr="00720FBD" w:rsidRDefault="00720FBD" w:rsidP="00720FBD">
            <w:pPr>
              <w:pStyle w:val="Ingenmellomrom"/>
              <w:numPr>
                <w:ilvl w:val="0"/>
                <w:numId w:val="10"/>
              </w:numPr>
              <w:jc w:val="both"/>
              <w:rPr>
                <w:rFonts w:ascii="Times New Roman" w:hAnsi="Times New Roman" w:cs="Times New Roman"/>
                <w:b w:val="0"/>
                <w:bCs w:val="0"/>
                <w:sz w:val="20"/>
                <w:szCs w:val="20"/>
              </w:rPr>
            </w:pPr>
            <w:r w:rsidRPr="00720FBD">
              <w:rPr>
                <w:rFonts w:ascii="Times New Roman" w:hAnsi="Times New Roman" w:cs="Times New Roman"/>
                <w:b w:val="0"/>
                <w:sz w:val="20"/>
                <w:szCs w:val="20"/>
              </w:rPr>
              <w:t xml:space="preserve">Strategi for forsvarsindustri i Troms (ny) </w:t>
            </w:r>
          </w:p>
          <w:p w:rsidR="00720FBD" w:rsidRPr="00720FBD" w:rsidRDefault="00720FBD" w:rsidP="00720FBD">
            <w:pPr>
              <w:pStyle w:val="Ingenmellomrom"/>
              <w:numPr>
                <w:ilvl w:val="0"/>
                <w:numId w:val="10"/>
              </w:numPr>
              <w:jc w:val="both"/>
              <w:rPr>
                <w:rFonts w:ascii="Times New Roman" w:hAnsi="Times New Roman" w:cs="Times New Roman"/>
                <w:b w:val="0"/>
                <w:bCs w:val="0"/>
                <w:sz w:val="20"/>
                <w:szCs w:val="20"/>
              </w:rPr>
            </w:pPr>
            <w:r w:rsidRPr="00720FBD">
              <w:rPr>
                <w:rFonts w:ascii="Times New Roman" w:hAnsi="Times New Roman" w:cs="Times New Roman"/>
                <w:b w:val="0"/>
                <w:sz w:val="20"/>
                <w:szCs w:val="20"/>
              </w:rPr>
              <w:t>Mineralstrategi for Nord-Norge (ny)</w:t>
            </w:r>
          </w:p>
          <w:p w:rsidR="00720FBD" w:rsidRPr="00720FBD" w:rsidRDefault="00720FBD" w:rsidP="00720FBD">
            <w:pPr>
              <w:pStyle w:val="Ingenmellomrom"/>
              <w:numPr>
                <w:ilvl w:val="0"/>
                <w:numId w:val="10"/>
              </w:numPr>
              <w:jc w:val="both"/>
              <w:rPr>
                <w:rFonts w:ascii="Times New Roman" w:hAnsi="Times New Roman" w:cs="Times New Roman"/>
                <w:b w:val="0"/>
                <w:bCs w:val="0"/>
                <w:sz w:val="20"/>
                <w:szCs w:val="20"/>
              </w:rPr>
            </w:pPr>
            <w:r w:rsidRPr="00720FBD">
              <w:rPr>
                <w:rFonts w:ascii="Times New Roman" w:hAnsi="Times New Roman" w:cs="Times New Roman"/>
                <w:b w:val="0"/>
                <w:sz w:val="20"/>
                <w:szCs w:val="20"/>
              </w:rPr>
              <w:t>Strategi for kreativ næring i Troms (ny)</w:t>
            </w:r>
          </w:p>
          <w:p w:rsidR="00720FBD" w:rsidRPr="00720FBD" w:rsidRDefault="00720FBD" w:rsidP="00720FBD">
            <w:pPr>
              <w:pStyle w:val="Ingenmellomrom"/>
              <w:numPr>
                <w:ilvl w:val="0"/>
                <w:numId w:val="10"/>
              </w:numPr>
              <w:jc w:val="both"/>
              <w:rPr>
                <w:rFonts w:ascii="Times New Roman" w:hAnsi="Times New Roman" w:cs="Times New Roman"/>
                <w:b w:val="0"/>
                <w:bCs w:val="0"/>
                <w:sz w:val="20"/>
                <w:szCs w:val="20"/>
              </w:rPr>
            </w:pPr>
            <w:r w:rsidRPr="00720FBD">
              <w:rPr>
                <w:rFonts w:ascii="Times New Roman" w:hAnsi="Times New Roman" w:cs="Times New Roman"/>
                <w:b w:val="0"/>
                <w:sz w:val="20"/>
                <w:szCs w:val="20"/>
              </w:rPr>
              <w:t>Strategi for reiselivet i Troms (revisjon)</w:t>
            </w:r>
          </w:p>
          <w:p w:rsidR="00720FBD" w:rsidRPr="00720FBD" w:rsidRDefault="00720FBD" w:rsidP="00720FBD">
            <w:pPr>
              <w:pStyle w:val="Ingenmellomrom"/>
              <w:numPr>
                <w:ilvl w:val="0"/>
                <w:numId w:val="10"/>
              </w:numPr>
              <w:jc w:val="both"/>
              <w:rPr>
                <w:rFonts w:ascii="Times New Roman" w:hAnsi="Times New Roman" w:cs="Times New Roman"/>
                <w:b w:val="0"/>
                <w:bCs w:val="0"/>
                <w:sz w:val="20"/>
                <w:szCs w:val="20"/>
              </w:rPr>
            </w:pPr>
            <w:r w:rsidRPr="00720FBD">
              <w:rPr>
                <w:rFonts w:ascii="Times New Roman" w:hAnsi="Times New Roman" w:cs="Times New Roman"/>
                <w:b w:val="0"/>
                <w:sz w:val="20"/>
                <w:szCs w:val="20"/>
              </w:rPr>
              <w:t>Havbruksstrategi for Troms (revisjon</w:t>
            </w:r>
          </w:p>
          <w:p w:rsidR="00720FBD" w:rsidRPr="00720FBD" w:rsidRDefault="00720FBD" w:rsidP="00720FBD">
            <w:pPr>
              <w:pStyle w:val="Listeavsnitt"/>
              <w:numPr>
                <w:ilvl w:val="0"/>
                <w:numId w:val="10"/>
              </w:numPr>
              <w:rPr>
                <w:rFonts w:ascii="Times New Roman" w:hAnsi="Times New Roman" w:cs="Times New Roman"/>
                <w:b w:val="0"/>
                <w:sz w:val="20"/>
                <w:szCs w:val="20"/>
              </w:rPr>
            </w:pPr>
            <w:r w:rsidRPr="00720FBD">
              <w:rPr>
                <w:rFonts w:ascii="Times New Roman" w:hAnsi="Times New Roman" w:cs="Times New Roman"/>
                <w:b w:val="0"/>
                <w:sz w:val="20"/>
                <w:szCs w:val="20"/>
              </w:rPr>
              <w:t>Strategi for utvikling av petroleumsnæringen i Troms (revisjon)</w:t>
            </w:r>
          </w:p>
        </w:tc>
      </w:tr>
      <w:tr w:rsidR="00720FBD"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20FBD" w:rsidRPr="00720FBD" w:rsidRDefault="00720FBD" w:rsidP="00A2057E">
            <w:pPr>
              <w:rPr>
                <w:rFonts w:ascii="Times New Roman" w:hAnsi="Times New Roman" w:cs="Times New Roman"/>
                <w:b w:val="0"/>
                <w:sz w:val="20"/>
                <w:szCs w:val="20"/>
              </w:rPr>
            </w:pPr>
            <w:r w:rsidRPr="00720FBD">
              <w:rPr>
                <w:rFonts w:ascii="Times New Roman" w:hAnsi="Times New Roman" w:cs="Times New Roman"/>
                <w:b w:val="0"/>
                <w:sz w:val="20"/>
                <w:szCs w:val="20"/>
              </w:rPr>
              <w:t>FoU- og innovasjonsstrategi for Troms</w:t>
            </w:r>
            <w:r w:rsidR="006A415F">
              <w:rPr>
                <w:rFonts w:ascii="Times New Roman" w:hAnsi="Times New Roman" w:cs="Times New Roman"/>
                <w:b w:val="0"/>
                <w:sz w:val="20"/>
                <w:szCs w:val="20"/>
              </w:rPr>
              <w:t xml:space="preserve"> (ny – meldt før)</w:t>
            </w:r>
          </w:p>
        </w:tc>
      </w:tr>
      <w:tr w:rsidR="00720FBD" w:rsidTr="00A2057E">
        <w:tc>
          <w:tcPr>
            <w:cnfStyle w:val="001000000000" w:firstRow="0" w:lastRow="0" w:firstColumn="1" w:lastColumn="0" w:oddVBand="0" w:evenVBand="0" w:oddHBand="0" w:evenHBand="0" w:firstRowFirstColumn="0" w:firstRowLastColumn="0" w:lastRowFirstColumn="0" w:lastRowLastColumn="0"/>
            <w:tcW w:w="9062" w:type="dxa"/>
          </w:tcPr>
          <w:p w:rsidR="00720FBD" w:rsidRPr="00720FBD" w:rsidRDefault="00720FBD" w:rsidP="00A2057E">
            <w:pPr>
              <w:rPr>
                <w:rFonts w:ascii="Times New Roman" w:hAnsi="Times New Roman" w:cs="Times New Roman"/>
                <w:b w:val="0"/>
                <w:sz w:val="20"/>
                <w:szCs w:val="20"/>
              </w:rPr>
            </w:pPr>
            <w:r>
              <w:rPr>
                <w:rFonts w:ascii="Times New Roman" w:hAnsi="Times New Roman" w:cs="Times New Roman"/>
                <w:b w:val="0"/>
                <w:sz w:val="20"/>
                <w:szCs w:val="20"/>
              </w:rPr>
              <w:t>Strategisk kompetanseplan for videregående opplæring i Troms</w:t>
            </w:r>
            <w:r w:rsidR="006A415F">
              <w:rPr>
                <w:rFonts w:ascii="Times New Roman" w:hAnsi="Times New Roman" w:cs="Times New Roman"/>
                <w:b w:val="0"/>
                <w:sz w:val="20"/>
                <w:szCs w:val="20"/>
              </w:rPr>
              <w:t xml:space="preserve"> (ny)</w:t>
            </w:r>
          </w:p>
        </w:tc>
      </w:tr>
      <w:tr w:rsidR="00720FBD"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20FBD" w:rsidRDefault="00720FBD" w:rsidP="00A2057E">
            <w:pPr>
              <w:rPr>
                <w:rFonts w:ascii="Times New Roman" w:hAnsi="Times New Roman" w:cs="Times New Roman"/>
                <w:b w:val="0"/>
                <w:sz w:val="20"/>
                <w:szCs w:val="20"/>
              </w:rPr>
            </w:pPr>
            <w:r>
              <w:rPr>
                <w:rFonts w:ascii="Times New Roman" w:hAnsi="Times New Roman" w:cs="Times New Roman"/>
                <w:b w:val="0"/>
                <w:sz w:val="20"/>
                <w:szCs w:val="20"/>
              </w:rPr>
              <w:t>Strategi for digital s</w:t>
            </w:r>
            <w:r w:rsidR="006A415F">
              <w:rPr>
                <w:rFonts w:ascii="Times New Roman" w:hAnsi="Times New Roman" w:cs="Times New Roman"/>
                <w:b w:val="0"/>
                <w:sz w:val="20"/>
                <w:szCs w:val="20"/>
              </w:rPr>
              <w:t>atsing i den videregående opplæringen i Troms (ny)</w:t>
            </w:r>
          </w:p>
        </w:tc>
      </w:tr>
      <w:tr w:rsidR="006A415F" w:rsidTr="00A2057E">
        <w:tc>
          <w:tcPr>
            <w:cnfStyle w:val="001000000000" w:firstRow="0" w:lastRow="0" w:firstColumn="1" w:lastColumn="0" w:oddVBand="0" w:evenVBand="0" w:oddHBand="0" w:evenHBand="0" w:firstRowFirstColumn="0" w:firstRowLastColumn="0" w:lastRowFirstColumn="0" w:lastRowLastColumn="0"/>
            <w:tcW w:w="9062" w:type="dxa"/>
          </w:tcPr>
          <w:p w:rsidR="006A415F" w:rsidRDefault="006A415F" w:rsidP="00DD12E0">
            <w:pPr>
              <w:rPr>
                <w:rFonts w:ascii="Times New Roman" w:hAnsi="Times New Roman" w:cs="Times New Roman"/>
                <w:b w:val="0"/>
                <w:sz w:val="20"/>
                <w:szCs w:val="20"/>
              </w:rPr>
            </w:pPr>
            <w:r>
              <w:rPr>
                <w:rFonts w:ascii="Times New Roman" w:hAnsi="Times New Roman" w:cs="Times New Roman"/>
                <w:b w:val="0"/>
                <w:sz w:val="20"/>
                <w:szCs w:val="20"/>
              </w:rPr>
              <w:t xml:space="preserve">Strategiplan for </w:t>
            </w:r>
            <w:r w:rsidR="001269C8">
              <w:rPr>
                <w:rFonts w:ascii="Times New Roman" w:hAnsi="Times New Roman" w:cs="Times New Roman"/>
                <w:b w:val="0"/>
                <w:sz w:val="20"/>
                <w:szCs w:val="20"/>
              </w:rPr>
              <w:t xml:space="preserve">helsefremmende og </w:t>
            </w:r>
            <w:r>
              <w:rPr>
                <w:rFonts w:ascii="Times New Roman" w:hAnsi="Times New Roman" w:cs="Times New Roman"/>
                <w:b w:val="0"/>
                <w:sz w:val="20"/>
                <w:szCs w:val="20"/>
              </w:rPr>
              <w:t>forebyggende arbeid</w:t>
            </w:r>
            <w:r w:rsidR="001269C8">
              <w:rPr>
                <w:rFonts w:ascii="Times New Roman" w:hAnsi="Times New Roman" w:cs="Times New Roman"/>
                <w:b w:val="0"/>
                <w:sz w:val="20"/>
                <w:szCs w:val="20"/>
              </w:rPr>
              <w:t xml:space="preserve"> i tannhelsetjenesten for befolkningen i Troms</w:t>
            </w:r>
            <w:r>
              <w:rPr>
                <w:rFonts w:ascii="Times New Roman" w:hAnsi="Times New Roman" w:cs="Times New Roman"/>
                <w:b w:val="0"/>
                <w:sz w:val="20"/>
                <w:szCs w:val="20"/>
              </w:rPr>
              <w:t xml:space="preserve"> (ny)</w:t>
            </w:r>
          </w:p>
        </w:tc>
      </w:tr>
      <w:tr w:rsidR="006A415F"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6A415F" w:rsidRDefault="006A415F" w:rsidP="00A2057E">
            <w:pPr>
              <w:rPr>
                <w:rFonts w:ascii="Times New Roman" w:hAnsi="Times New Roman" w:cs="Times New Roman"/>
                <w:b w:val="0"/>
                <w:sz w:val="20"/>
                <w:szCs w:val="20"/>
              </w:rPr>
            </w:pPr>
            <w:r>
              <w:rPr>
                <w:rFonts w:ascii="Times New Roman" w:hAnsi="Times New Roman" w:cs="Times New Roman"/>
                <w:b w:val="0"/>
                <w:sz w:val="20"/>
                <w:szCs w:val="20"/>
              </w:rPr>
              <w:t>Strategiplan for videregående opplæring i Troms 2014-2017 (revisjon)</w:t>
            </w:r>
          </w:p>
        </w:tc>
      </w:tr>
      <w:tr w:rsidR="006A415F" w:rsidTr="00A2057E">
        <w:tc>
          <w:tcPr>
            <w:cnfStyle w:val="001000000000" w:firstRow="0" w:lastRow="0" w:firstColumn="1" w:lastColumn="0" w:oddVBand="0" w:evenVBand="0" w:oddHBand="0" w:evenHBand="0" w:firstRowFirstColumn="0" w:firstRowLastColumn="0" w:lastRowFirstColumn="0" w:lastRowLastColumn="0"/>
            <w:tcW w:w="9062" w:type="dxa"/>
          </w:tcPr>
          <w:p w:rsidR="006A415F" w:rsidRDefault="006A415F" w:rsidP="00A2057E">
            <w:pPr>
              <w:rPr>
                <w:rFonts w:ascii="Times New Roman" w:hAnsi="Times New Roman" w:cs="Times New Roman"/>
                <w:b w:val="0"/>
                <w:sz w:val="20"/>
                <w:szCs w:val="20"/>
              </w:rPr>
            </w:pPr>
            <w:r>
              <w:rPr>
                <w:rFonts w:ascii="Times New Roman" w:hAnsi="Times New Roman" w:cs="Times New Roman"/>
                <w:b w:val="0"/>
                <w:sz w:val="20"/>
                <w:szCs w:val="20"/>
              </w:rPr>
              <w:t>Strategiplan unge i Troms (ny – meldt før)</w:t>
            </w:r>
          </w:p>
        </w:tc>
      </w:tr>
      <w:tr w:rsidR="006A415F"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6A415F" w:rsidRDefault="001269C8" w:rsidP="001269C8">
            <w:pPr>
              <w:rPr>
                <w:rFonts w:ascii="Times New Roman" w:hAnsi="Times New Roman" w:cs="Times New Roman"/>
                <w:b w:val="0"/>
                <w:sz w:val="20"/>
                <w:szCs w:val="20"/>
              </w:rPr>
            </w:pPr>
            <w:r>
              <w:rPr>
                <w:rFonts w:ascii="Times New Roman" w:hAnsi="Times New Roman" w:cs="Times New Roman"/>
                <w:b w:val="0"/>
                <w:sz w:val="20"/>
                <w:szCs w:val="20"/>
              </w:rPr>
              <w:t>Prosjektplan for odontologisk forskning i tannhelsetjenesten (revisjon)</w:t>
            </w:r>
          </w:p>
        </w:tc>
      </w:tr>
      <w:tr w:rsidR="00DF3821" w:rsidTr="00A2057E">
        <w:tc>
          <w:tcPr>
            <w:cnfStyle w:val="001000000000" w:firstRow="0" w:lastRow="0" w:firstColumn="1" w:lastColumn="0" w:oddVBand="0" w:evenVBand="0" w:oddHBand="0" w:evenHBand="0" w:firstRowFirstColumn="0" w:firstRowLastColumn="0" w:lastRowFirstColumn="0" w:lastRowLastColumn="0"/>
            <w:tcW w:w="9062" w:type="dxa"/>
          </w:tcPr>
          <w:p w:rsidR="00DF3821" w:rsidRDefault="00DF3821" w:rsidP="001269C8">
            <w:pPr>
              <w:rPr>
                <w:rFonts w:ascii="Times New Roman" w:hAnsi="Times New Roman" w:cs="Times New Roman"/>
                <w:sz w:val="20"/>
                <w:szCs w:val="20"/>
              </w:rPr>
            </w:pPr>
          </w:p>
        </w:tc>
      </w:tr>
      <w:tr w:rsidR="006A415F"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6A415F" w:rsidRPr="006A415F" w:rsidRDefault="006A415F" w:rsidP="00A2057E">
            <w:pPr>
              <w:rPr>
                <w:rFonts w:ascii="Times New Roman" w:hAnsi="Times New Roman" w:cs="Times New Roman"/>
                <w:i/>
                <w:sz w:val="20"/>
                <w:szCs w:val="20"/>
              </w:rPr>
            </w:pPr>
            <w:r w:rsidRPr="006A415F">
              <w:rPr>
                <w:rFonts w:ascii="Times New Roman" w:hAnsi="Times New Roman" w:cs="Times New Roman"/>
                <w:i/>
                <w:sz w:val="20"/>
                <w:szCs w:val="20"/>
              </w:rPr>
              <w:t>Meldinger</w:t>
            </w:r>
          </w:p>
        </w:tc>
      </w:tr>
      <w:tr w:rsidR="001269C8" w:rsidTr="00A2057E">
        <w:tc>
          <w:tcPr>
            <w:cnfStyle w:val="001000000000" w:firstRow="0" w:lastRow="0" w:firstColumn="1" w:lastColumn="0" w:oddVBand="0" w:evenVBand="0" w:oddHBand="0" w:evenHBand="0" w:firstRowFirstColumn="0" w:firstRowLastColumn="0" w:lastRowFirstColumn="0" w:lastRowLastColumn="0"/>
            <w:tcW w:w="9062" w:type="dxa"/>
          </w:tcPr>
          <w:p w:rsidR="001269C8" w:rsidRPr="006A415F" w:rsidRDefault="001269C8" w:rsidP="00A2057E">
            <w:pPr>
              <w:rPr>
                <w:rFonts w:ascii="Times New Roman" w:hAnsi="Times New Roman" w:cs="Times New Roman"/>
                <w:i/>
                <w:sz w:val="20"/>
                <w:szCs w:val="20"/>
              </w:rPr>
            </w:pPr>
            <w:r>
              <w:rPr>
                <w:rFonts w:ascii="Times New Roman" w:hAnsi="Times New Roman" w:cs="Times New Roman"/>
                <w:b w:val="0"/>
                <w:sz w:val="20"/>
                <w:szCs w:val="20"/>
              </w:rPr>
              <w:t>Samisk i videregående opplæring i Troms – utfordringer og muligheter</w:t>
            </w:r>
          </w:p>
        </w:tc>
      </w:tr>
      <w:tr w:rsidR="006A415F"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6A415F" w:rsidRPr="006A415F" w:rsidRDefault="006A415F" w:rsidP="00A2057E">
            <w:pPr>
              <w:rPr>
                <w:rFonts w:ascii="Times New Roman" w:hAnsi="Times New Roman" w:cs="Times New Roman"/>
                <w:b w:val="0"/>
                <w:sz w:val="20"/>
                <w:szCs w:val="20"/>
              </w:rPr>
            </w:pPr>
            <w:r>
              <w:rPr>
                <w:rFonts w:ascii="Times New Roman" w:hAnsi="Times New Roman" w:cs="Times New Roman"/>
                <w:b w:val="0"/>
                <w:sz w:val="20"/>
                <w:szCs w:val="20"/>
              </w:rPr>
              <w:t>Melding om voksenopplæring</w:t>
            </w:r>
          </w:p>
        </w:tc>
      </w:tr>
      <w:tr w:rsidR="006A415F" w:rsidTr="00A2057E">
        <w:tc>
          <w:tcPr>
            <w:cnfStyle w:val="001000000000" w:firstRow="0" w:lastRow="0" w:firstColumn="1" w:lastColumn="0" w:oddVBand="0" w:evenVBand="0" w:oddHBand="0" w:evenHBand="0" w:firstRowFirstColumn="0" w:firstRowLastColumn="0" w:lastRowFirstColumn="0" w:lastRowLastColumn="0"/>
            <w:tcW w:w="9062" w:type="dxa"/>
          </w:tcPr>
          <w:p w:rsidR="006A415F" w:rsidRDefault="006A415F" w:rsidP="00A2057E">
            <w:pPr>
              <w:rPr>
                <w:rFonts w:ascii="Times New Roman" w:hAnsi="Times New Roman" w:cs="Times New Roman"/>
                <w:b w:val="0"/>
                <w:sz w:val="20"/>
                <w:szCs w:val="20"/>
              </w:rPr>
            </w:pPr>
            <w:r>
              <w:rPr>
                <w:rFonts w:ascii="Times New Roman" w:hAnsi="Times New Roman" w:cs="Times New Roman"/>
                <w:b w:val="0"/>
                <w:sz w:val="20"/>
                <w:szCs w:val="20"/>
              </w:rPr>
              <w:t>Fremtidig organisering av Fagskolen i Troms</w:t>
            </w:r>
          </w:p>
        </w:tc>
      </w:tr>
      <w:tr w:rsidR="00DF3821" w:rsidTr="00A2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DF3821" w:rsidRDefault="00DF3821" w:rsidP="00A2057E">
            <w:pPr>
              <w:rPr>
                <w:rFonts w:ascii="Times New Roman" w:hAnsi="Times New Roman" w:cs="Times New Roman"/>
                <w:sz w:val="20"/>
                <w:szCs w:val="20"/>
              </w:rPr>
            </w:pPr>
          </w:p>
        </w:tc>
      </w:tr>
      <w:tr w:rsidR="006A415F" w:rsidTr="006A415F">
        <w:tc>
          <w:tcPr>
            <w:cnfStyle w:val="001000000000" w:firstRow="0" w:lastRow="0" w:firstColumn="1" w:lastColumn="0" w:oddVBand="0" w:evenVBand="0" w:oddHBand="0" w:evenHBand="0" w:firstRowFirstColumn="0" w:firstRowLastColumn="0" w:lastRowFirstColumn="0" w:lastRowLastColumn="0"/>
            <w:tcW w:w="9062" w:type="dxa"/>
            <w:shd w:val="clear" w:color="auto" w:fill="FFE599" w:themeFill="accent4" w:themeFillTint="66"/>
          </w:tcPr>
          <w:p w:rsidR="006A415F" w:rsidRPr="006A415F" w:rsidRDefault="006A415F" w:rsidP="00A2057E">
            <w:pPr>
              <w:rPr>
                <w:rFonts w:ascii="Times New Roman" w:hAnsi="Times New Roman" w:cs="Times New Roman"/>
              </w:rPr>
            </w:pPr>
            <w:r>
              <w:rPr>
                <w:rFonts w:ascii="Times New Roman" w:hAnsi="Times New Roman" w:cs="Times New Roman"/>
              </w:rPr>
              <w:t>Overordnede</w:t>
            </w:r>
            <w:r w:rsidRPr="006A415F">
              <w:rPr>
                <w:rFonts w:ascii="Times New Roman" w:hAnsi="Times New Roman" w:cs="Times New Roman"/>
              </w:rPr>
              <w:t xml:space="preserve"> satsingsområder</w:t>
            </w:r>
            <w:r>
              <w:rPr>
                <w:rFonts w:ascii="Times New Roman" w:hAnsi="Times New Roman" w:cs="Times New Roman"/>
              </w:rPr>
              <w:t xml:space="preserve"> i planperioden</w:t>
            </w:r>
          </w:p>
        </w:tc>
      </w:tr>
      <w:tr w:rsidR="006A415F" w:rsidTr="006A4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rsidR="006A415F" w:rsidRPr="006A415F" w:rsidRDefault="001269C8" w:rsidP="00A2057E">
            <w:pPr>
              <w:rPr>
                <w:rFonts w:ascii="Times New Roman" w:hAnsi="Times New Roman" w:cs="Times New Roman"/>
                <w:b w:val="0"/>
                <w:sz w:val="20"/>
                <w:szCs w:val="20"/>
              </w:rPr>
            </w:pPr>
            <w:r>
              <w:rPr>
                <w:rFonts w:ascii="Times New Roman" w:hAnsi="Times New Roman" w:cs="Times New Roman"/>
                <w:b w:val="0"/>
                <w:sz w:val="20"/>
                <w:szCs w:val="20"/>
              </w:rPr>
              <w:t>Bevisst og helhetlig miljøfokus</w:t>
            </w:r>
          </w:p>
        </w:tc>
      </w:tr>
      <w:tr w:rsidR="001269C8" w:rsidTr="006A415F">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rsidR="001269C8" w:rsidRDefault="001269C8" w:rsidP="00A2057E">
            <w:pPr>
              <w:rPr>
                <w:rFonts w:ascii="Times New Roman" w:hAnsi="Times New Roman" w:cs="Times New Roman"/>
                <w:b w:val="0"/>
                <w:sz w:val="20"/>
                <w:szCs w:val="20"/>
              </w:rPr>
            </w:pPr>
            <w:r>
              <w:rPr>
                <w:rFonts w:ascii="Times New Roman" w:hAnsi="Times New Roman" w:cs="Times New Roman"/>
                <w:b w:val="0"/>
                <w:sz w:val="20"/>
                <w:szCs w:val="20"/>
              </w:rPr>
              <w:t>Et kunnskapsbasert plan- og folkehelsearbeid</w:t>
            </w:r>
          </w:p>
        </w:tc>
      </w:tr>
    </w:tbl>
    <w:p w:rsidR="00A2057E" w:rsidRDefault="00A2057E" w:rsidP="00A2057E"/>
    <w:p w:rsidR="00A55561" w:rsidRDefault="00A55561" w:rsidP="00A2057E"/>
    <w:p w:rsidR="00A55561" w:rsidRPr="002D58B4" w:rsidRDefault="00A55561" w:rsidP="002D58B4">
      <w:pPr>
        <w:pStyle w:val="Overskrift2"/>
      </w:pPr>
      <w:bookmarkStart w:id="61" w:name="_Toc455489152"/>
      <w:r w:rsidRPr="002D58B4">
        <w:t>9.2 Helhetsbilde over gjeldende planer og prioriterte planoppgaver i perioden 2016-2019</w:t>
      </w:r>
      <w:bookmarkEnd w:id="61"/>
    </w:p>
    <w:p w:rsidR="00A55561" w:rsidRDefault="00A55561" w:rsidP="00A55561"/>
    <w:p w:rsidR="00A55561" w:rsidRDefault="00A55561" w:rsidP="00A55561">
      <w:pPr>
        <w:rPr>
          <w:rFonts w:ascii="Times New Roman" w:hAnsi="Times New Roman" w:cs="Times New Roman"/>
        </w:rPr>
      </w:pPr>
      <w:r>
        <w:rPr>
          <w:rFonts w:ascii="Times New Roman" w:hAnsi="Times New Roman" w:cs="Times New Roman"/>
        </w:rPr>
        <w:t>I følgende tabell er det oppført en samlet oversikt over gjeldende og prioriterte planer i perioden 2016-2019. Tabellen skisserer opp planlagt oppstartsår for nye satsingsområder og hvor ansvar for utarbeidelse av de konkrete planene foreligger</w:t>
      </w:r>
    </w:p>
    <w:p w:rsidR="00A55561" w:rsidRDefault="00A55561" w:rsidP="00A55561">
      <w:pPr>
        <w:rPr>
          <w:rFonts w:ascii="Times New Roman" w:hAnsi="Times New Roman" w:cs="Times New Roman"/>
        </w:rPr>
      </w:pPr>
      <w:r>
        <w:rPr>
          <w:rFonts w:ascii="Times New Roman" w:hAnsi="Times New Roman" w:cs="Times New Roman"/>
        </w:rPr>
        <w:t>Forklaringer på forkortelser i tabellen er:</w:t>
      </w:r>
    </w:p>
    <w:p w:rsidR="00A55561" w:rsidRDefault="00A55561" w:rsidP="00B43032">
      <w:pPr>
        <w:spacing w:after="0" w:line="240" w:lineRule="auto"/>
        <w:rPr>
          <w:rFonts w:ascii="Times New Roman" w:hAnsi="Times New Roman" w:cs="Times New Roman"/>
        </w:rPr>
      </w:pPr>
      <w:r>
        <w:rPr>
          <w:rFonts w:ascii="Times New Roman" w:hAnsi="Times New Roman" w:cs="Times New Roman"/>
        </w:rPr>
        <w:t>TFK – Troms fylkeskommune</w:t>
      </w:r>
    </w:p>
    <w:p w:rsidR="00A55561" w:rsidRDefault="00A55561" w:rsidP="00B43032">
      <w:pPr>
        <w:spacing w:after="0" w:line="240" w:lineRule="auto"/>
        <w:rPr>
          <w:rFonts w:ascii="Times New Roman" w:hAnsi="Times New Roman" w:cs="Times New Roman"/>
        </w:rPr>
      </w:pPr>
      <w:r>
        <w:rPr>
          <w:rFonts w:ascii="Times New Roman" w:hAnsi="Times New Roman" w:cs="Times New Roman"/>
        </w:rPr>
        <w:t>STAB – Troms fylkeskommune, stabssjefen</w:t>
      </w:r>
    </w:p>
    <w:p w:rsidR="00A55561" w:rsidRDefault="00A55561" w:rsidP="00B43032">
      <w:pPr>
        <w:spacing w:after="0" w:line="240" w:lineRule="auto"/>
        <w:rPr>
          <w:rFonts w:ascii="Times New Roman" w:hAnsi="Times New Roman" w:cs="Times New Roman"/>
        </w:rPr>
      </w:pPr>
      <w:r>
        <w:rPr>
          <w:rFonts w:ascii="Times New Roman" w:hAnsi="Times New Roman" w:cs="Times New Roman"/>
        </w:rPr>
        <w:t>PLA – Troms fylkeskommune, planavdelingen</w:t>
      </w:r>
    </w:p>
    <w:p w:rsidR="00A55561" w:rsidRDefault="00A55561" w:rsidP="00B43032">
      <w:pPr>
        <w:spacing w:after="0" w:line="240" w:lineRule="auto"/>
        <w:rPr>
          <w:rFonts w:ascii="Times New Roman" w:hAnsi="Times New Roman" w:cs="Times New Roman"/>
        </w:rPr>
      </w:pPr>
      <w:r>
        <w:rPr>
          <w:rFonts w:ascii="Times New Roman" w:hAnsi="Times New Roman" w:cs="Times New Roman"/>
        </w:rPr>
        <w:t>KUL – Troms fylkeskommune, kulturetaten</w:t>
      </w:r>
    </w:p>
    <w:p w:rsidR="00A55561" w:rsidRDefault="00A55561" w:rsidP="00B43032">
      <w:pPr>
        <w:spacing w:after="0" w:line="240" w:lineRule="auto"/>
        <w:rPr>
          <w:rFonts w:ascii="Times New Roman" w:hAnsi="Times New Roman" w:cs="Times New Roman"/>
        </w:rPr>
      </w:pPr>
      <w:r>
        <w:rPr>
          <w:rFonts w:ascii="Times New Roman" w:hAnsi="Times New Roman" w:cs="Times New Roman"/>
        </w:rPr>
        <w:t>NÆR – Troms fylkeskommune, næringsetaten</w:t>
      </w:r>
    </w:p>
    <w:p w:rsidR="00A55561" w:rsidRDefault="00A55561" w:rsidP="00B43032">
      <w:pPr>
        <w:spacing w:after="0" w:line="240" w:lineRule="auto"/>
        <w:rPr>
          <w:rFonts w:ascii="Times New Roman" w:hAnsi="Times New Roman" w:cs="Times New Roman"/>
        </w:rPr>
      </w:pPr>
      <w:r>
        <w:rPr>
          <w:rFonts w:ascii="Times New Roman" w:hAnsi="Times New Roman" w:cs="Times New Roman"/>
        </w:rPr>
        <w:t>UTD – Troms fylkeskommune, utdanningsetaten</w:t>
      </w:r>
    </w:p>
    <w:p w:rsidR="00A55561" w:rsidRDefault="00A55561" w:rsidP="00B43032">
      <w:pPr>
        <w:spacing w:after="0" w:line="240" w:lineRule="auto"/>
        <w:rPr>
          <w:rFonts w:ascii="Times New Roman" w:hAnsi="Times New Roman" w:cs="Times New Roman"/>
        </w:rPr>
      </w:pPr>
      <w:r>
        <w:rPr>
          <w:rFonts w:ascii="Times New Roman" w:hAnsi="Times New Roman" w:cs="Times New Roman"/>
        </w:rPr>
        <w:t>SAM – Troms fylkeskommune, samferdselsetaten</w:t>
      </w:r>
    </w:p>
    <w:p w:rsidR="00A55561" w:rsidRDefault="00A55561" w:rsidP="00B43032">
      <w:pPr>
        <w:spacing w:after="0" w:line="240" w:lineRule="auto"/>
        <w:rPr>
          <w:rFonts w:ascii="Times New Roman" w:hAnsi="Times New Roman" w:cs="Times New Roman"/>
        </w:rPr>
      </w:pPr>
      <w:r>
        <w:rPr>
          <w:rFonts w:ascii="Times New Roman" w:hAnsi="Times New Roman" w:cs="Times New Roman"/>
        </w:rPr>
        <w:t>TAN – Troms fylkeskommune, tannhelseetaten</w:t>
      </w:r>
    </w:p>
    <w:p w:rsidR="00BB52BA" w:rsidRDefault="00BB52BA" w:rsidP="00A55561">
      <w:pPr>
        <w:rPr>
          <w:rFonts w:ascii="Times New Roman" w:hAnsi="Times New Roman" w:cs="Times New Roman"/>
        </w:rPr>
      </w:pPr>
    </w:p>
    <w:tbl>
      <w:tblPr>
        <w:tblStyle w:val="Vanligtabell1"/>
        <w:tblW w:w="9076" w:type="dxa"/>
        <w:tblLayout w:type="fixed"/>
        <w:tblLook w:val="04A0" w:firstRow="1" w:lastRow="0" w:firstColumn="1" w:lastColumn="0" w:noHBand="0" w:noVBand="1"/>
      </w:tblPr>
      <w:tblGrid>
        <w:gridCol w:w="3964"/>
        <w:gridCol w:w="851"/>
        <w:gridCol w:w="709"/>
        <w:gridCol w:w="708"/>
        <w:gridCol w:w="851"/>
        <w:gridCol w:w="766"/>
        <w:gridCol w:w="1227"/>
      </w:tblGrid>
      <w:tr w:rsidR="00B43032" w:rsidRPr="00C27125" w:rsidTr="00964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43032" w:rsidRPr="00C27125" w:rsidRDefault="00B43032" w:rsidP="00A55561">
            <w:pPr>
              <w:rPr>
                <w:rFonts w:ascii="Times New Roman" w:hAnsi="Times New Roman" w:cs="Times New Roman"/>
                <w:sz w:val="16"/>
                <w:szCs w:val="16"/>
              </w:rPr>
            </w:pPr>
          </w:p>
          <w:p w:rsidR="00B43032" w:rsidRPr="00C27125" w:rsidRDefault="00B43032" w:rsidP="00A55561">
            <w:pPr>
              <w:rPr>
                <w:rFonts w:ascii="Times New Roman" w:hAnsi="Times New Roman" w:cs="Times New Roman"/>
                <w:sz w:val="16"/>
                <w:szCs w:val="16"/>
              </w:rPr>
            </w:pPr>
            <w:r w:rsidRPr="00C27125">
              <w:rPr>
                <w:rFonts w:ascii="Times New Roman" w:hAnsi="Times New Roman" w:cs="Times New Roman"/>
                <w:sz w:val="16"/>
                <w:szCs w:val="16"/>
              </w:rPr>
              <w:t>Prioriterte planoppgaver i planperioden 2016-2019</w:t>
            </w:r>
          </w:p>
        </w:tc>
        <w:tc>
          <w:tcPr>
            <w:tcW w:w="1560" w:type="dxa"/>
            <w:gridSpan w:val="2"/>
          </w:tcPr>
          <w:p w:rsidR="00B43032" w:rsidRPr="00C27125" w:rsidRDefault="00B43032" w:rsidP="00A555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B43032" w:rsidRPr="00C27125" w:rsidRDefault="00B43032" w:rsidP="00A555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27125">
              <w:rPr>
                <w:rFonts w:ascii="Times New Roman" w:hAnsi="Times New Roman" w:cs="Times New Roman"/>
                <w:sz w:val="16"/>
                <w:szCs w:val="16"/>
              </w:rPr>
              <w:t>Vedtatte/påbegynte planer</w:t>
            </w:r>
          </w:p>
        </w:tc>
        <w:tc>
          <w:tcPr>
            <w:tcW w:w="2325" w:type="dxa"/>
            <w:gridSpan w:val="3"/>
          </w:tcPr>
          <w:p w:rsidR="00B43032" w:rsidRPr="00C27125" w:rsidRDefault="00B43032" w:rsidP="00A555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B43032" w:rsidRPr="00C27125" w:rsidRDefault="00B43032" w:rsidP="00A555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27125">
              <w:rPr>
                <w:rFonts w:ascii="Times New Roman" w:hAnsi="Times New Roman" w:cs="Times New Roman"/>
                <w:sz w:val="16"/>
                <w:szCs w:val="16"/>
              </w:rPr>
              <w:t>Oppstartsår nye planer /rullering eksisterende</w:t>
            </w:r>
          </w:p>
        </w:tc>
        <w:tc>
          <w:tcPr>
            <w:tcW w:w="1227" w:type="dxa"/>
          </w:tcPr>
          <w:p w:rsidR="00B43032" w:rsidRPr="00C27125" w:rsidRDefault="00B43032" w:rsidP="00A555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B43032" w:rsidRPr="00C27125" w:rsidRDefault="00B43032" w:rsidP="00A5556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27125">
              <w:rPr>
                <w:rFonts w:ascii="Times New Roman" w:hAnsi="Times New Roman" w:cs="Times New Roman"/>
                <w:sz w:val="16"/>
                <w:szCs w:val="16"/>
              </w:rPr>
              <w:t>Medvirkning</w:t>
            </w:r>
          </w:p>
        </w:tc>
      </w:tr>
      <w:tr w:rsidR="00B43032" w:rsidRPr="00C27125"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27125" w:rsidRDefault="00C27125" w:rsidP="00A55561">
            <w:pPr>
              <w:rPr>
                <w:rFonts w:ascii="Times New Roman" w:hAnsi="Times New Roman" w:cs="Times New Roman"/>
                <w:sz w:val="16"/>
                <w:szCs w:val="16"/>
              </w:rPr>
            </w:pPr>
          </w:p>
          <w:p w:rsidR="00C27125" w:rsidRPr="00C27125" w:rsidRDefault="00C27125" w:rsidP="00A55561">
            <w:pPr>
              <w:rPr>
                <w:rFonts w:ascii="Times New Roman" w:hAnsi="Times New Roman" w:cs="Times New Roman"/>
                <w:sz w:val="16"/>
                <w:szCs w:val="16"/>
              </w:rPr>
            </w:pPr>
            <w:r w:rsidRPr="00C27125">
              <w:rPr>
                <w:rFonts w:ascii="Times New Roman" w:hAnsi="Times New Roman" w:cs="Times New Roman"/>
                <w:sz w:val="16"/>
                <w:szCs w:val="16"/>
              </w:rPr>
              <w:t>Regionale planer med prosesskrav etter pbl § 8-3</w:t>
            </w:r>
          </w:p>
        </w:tc>
        <w:tc>
          <w:tcPr>
            <w:tcW w:w="851" w:type="dxa"/>
          </w:tcPr>
          <w:p w:rsid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p w:rsidR="00B43032" w:rsidRP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27125">
              <w:rPr>
                <w:rFonts w:ascii="Times New Roman" w:hAnsi="Times New Roman" w:cs="Times New Roman"/>
                <w:b/>
                <w:sz w:val="16"/>
                <w:szCs w:val="16"/>
              </w:rPr>
              <w:t>Vedtatt år</w:t>
            </w:r>
          </w:p>
        </w:tc>
        <w:tc>
          <w:tcPr>
            <w:tcW w:w="709" w:type="dxa"/>
          </w:tcPr>
          <w:p w:rsidR="00B43032" w:rsidRP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27125">
              <w:rPr>
                <w:rFonts w:ascii="Times New Roman" w:hAnsi="Times New Roman" w:cs="Times New Roman"/>
                <w:b/>
                <w:sz w:val="16"/>
                <w:szCs w:val="16"/>
              </w:rPr>
              <w:t xml:space="preserve">Startet opp år </w:t>
            </w:r>
          </w:p>
        </w:tc>
        <w:tc>
          <w:tcPr>
            <w:tcW w:w="708" w:type="dxa"/>
          </w:tcPr>
          <w:p w:rsidR="00B43032" w:rsidRDefault="00B43032"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C27125" w:rsidRP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27125">
              <w:rPr>
                <w:rFonts w:ascii="Times New Roman" w:hAnsi="Times New Roman" w:cs="Times New Roman"/>
                <w:b/>
                <w:sz w:val="16"/>
                <w:szCs w:val="16"/>
              </w:rPr>
              <w:t>2016</w:t>
            </w:r>
          </w:p>
        </w:tc>
        <w:tc>
          <w:tcPr>
            <w:tcW w:w="851" w:type="dxa"/>
          </w:tcPr>
          <w:p w:rsidR="00B43032" w:rsidRDefault="00B43032"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C27125" w:rsidRP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27125">
              <w:rPr>
                <w:rFonts w:ascii="Times New Roman" w:hAnsi="Times New Roman" w:cs="Times New Roman"/>
                <w:b/>
                <w:sz w:val="16"/>
                <w:szCs w:val="16"/>
              </w:rPr>
              <w:t>2017</w:t>
            </w:r>
          </w:p>
        </w:tc>
        <w:tc>
          <w:tcPr>
            <w:tcW w:w="766" w:type="dxa"/>
          </w:tcPr>
          <w:p w:rsid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27125">
              <w:rPr>
                <w:rFonts w:ascii="Times New Roman" w:hAnsi="Times New Roman" w:cs="Times New Roman"/>
                <w:b/>
                <w:sz w:val="16"/>
                <w:szCs w:val="16"/>
              </w:rPr>
              <w:t>2018-</w:t>
            </w:r>
          </w:p>
          <w:p w:rsidR="00B43032" w:rsidRP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27125">
              <w:rPr>
                <w:rFonts w:ascii="Times New Roman" w:hAnsi="Times New Roman" w:cs="Times New Roman"/>
                <w:b/>
                <w:sz w:val="16"/>
                <w:szCs w:val="16"/>
              </w:rPr>
              <w:t>2019</w:t>
            </w:r>
          </w:p>
          <w:p w:rsidR="00C27125" w:rsidRP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27" w:type="dxa"/>
          </w:tcPr>
          <w:p w:rsid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B43032" w:rsidRPr="00C27125" w:rsidRDefault="00B43032"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27125">
              <w:rPr>
                <w:rFonts w:ascii="Times New Roman" w:hAnsi="Times New Roman" w:cs="Times New Roman"/>
                <w:b/>
                <w:sz w:val="16"/>
                <w:szCs w:val="16"/>
              </w:rPr>
              <w:t>Ansvar</w:t>
            </w:r>
          </w:p>
        </w:tc>
      </w:tr>
      <w:tr w:rsidR="004F18DC" w:rsidTr="0096471F">
        <w:tc>
          <w:tcPr>
            <w:cnfStyle w:val="001000000000" w:firstRow="0" w:lastRow="0" w:firstColumn="1" w:lastColumn="0" w:oddVBand="0" w:evenVBand="0" w:oddHBand="0" w:evenHBand="0" w:firstRowFirstColumn="0" w:firstRowLastColumn="0" w:lastRowFirstColumn="0" w:lastRowLastColumn="0"/>
            <w:tcW w:w="3964" w:type="dxa"/>
          </w:tcPr>
          <w:p w:rsidR="004F18DC" w:rsidRDefault="004F18DC" w:rsidP="00A55561">
            <w:pPr>
              <w:rPr>
                <w:rFonts w:ascii="Times New Roman" w:hAnsi="Times New Roman" w:cs="Times New Roman"/>
                <w:b w:val="0"/>
                <w:sz w:val="16"/>
                <w:szCs w:val="16"/>
              </w:rPr>
            </w:pPr>
            <w:r w:rsidRPr="00DE241F">
              <w:rPr>
                <w:rFonts w:ascii="Times New Roman" w:hAnsi="Times New Roman" w:cs="Times New Roman"/>
                <w:b w:val="0"/>
                <w:sz w:val="16"/>
                <w:szCs w:val="16"/>
              </w:rPr>
              <w:t>Regional bibliotekplan</w:t>
            </w:r>
          </w:p>
        </w:tc>
        <w:tc>
          <w:tcPr>
            <w:tcW w:w="851" w:type="dxa"/>
          </w:tcPr>
          <w:p w:rsidR="004F18DC" w:rsidRPr="00FD021B" w:rsidRDefault="004F18DC"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09" w:type="dxa"/>
          </w:tcPr>
          <w:p w:rsidR="004F18DC" w:rsidRPr="00707F57" w:rsidRDefault="00707F57"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2016</w:t>
            </w:r>
          </w:p>
        </w:tc>
        <w:tc>
          <w:tcPr>
            <w:tcW w:w="708" w:type="dxa"/>
          </w:tcPr>
          <w:p w:rsidR="004F18DC" w:rsidRDefault="004F18DC"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tc>
        <w:tc>
          <w:tcPr>
            <w:tcW w:w="851" w:type="dxa"/>
          </w:tcPr>
          <w:p w:rsidR="004F18DC" w:rsidRDefault="004F18DC"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4F18DC" w:rsidRDefault="004F18DC"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4F18DC" w:rsidRDefault="004F18DC"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241F">
              <w:rPr>
                <w:rFonts w:ascii="Times New Roman" w:hAnsi="Times New Roman" w:cs="Times New Roman"/>
                <w:sz w:val="16"/>
                <w:szCs w:val="16"/>
              </w:rPr>
              <w:t>KUL</w:t>
            </w:r>
          </w:p>
        </w:tc>
      </w:tr>
      <w:tr w:rsidR="00B43032"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43032" w:rsidRPr="00C12E5D" w:rsidRDefault="004F18DC" w:rsidP="00A55561">
            <w:pPr>
              <w:rPr>
                <w:rFonts w:ascii="Times New Roman" w:hAnsi="Times New Roman" w:cs="Times New Roman"/>
                <w:b w:val="0"/>
                <w:sz w:val="16"/>
                <w:szCs w:val="16"/>
              </w:rPr>
            </w:pPr>
            <w:r>
              <w:rPr>
                <w:rFonts w:ascii="Times New Roman" w:hAnsi="Times New Roman" w:cs="Times New Roman"/>
                <w:b w:val="0"/>
                <w:sz w:val="16"/>
                <w:szCs w:val="16"/>
              </w:rPr>
              <w:t>Regional plan for kultur</w:t>
            </w:r>
          </w:p>
        </w:tc>
        <w:tc>
          <w:tcPr>
            <w:tcW w:w="851" w:type="dxa"/>
          </w:tcPr>
          <w:p w:rsidR="00B43032" w:rsidRDefault="00B43032"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3032" w:rsidRDefault="00B43032"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3032" w:rsidRPr="004F18DC" w:rsidRDefault="004F18DC"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tc>
        <w:tc>
          <w:tcPr>
            <w:tcW w:w="851" w:type="dxa"/>
          </w:tcPr>
          <w:p w:rsidR="00B43032" w:rsidRDefault="00B43032"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43032" w:rsidRDefault="00B43032"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43032" w:rsidRPr="004F18DC" w:rsidRDefault="004F18DC"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KUL</w:t>
            </w:r>
          </w:p>
        </w:tc>
      </w:tr>
      <w:tr w:rsidR="00B43032" w:rsidTr="0096471F">
        <w:tc>
          <w:tcPr>
            <w:cnfStyle w:val="001000000000" w:firstRow="0" w:lastRow="0" w:firstColumn="1" w:lastColumn="0" w:oddVBand="0" w:evenVBand="0" w:oddHBand="0" w:evenHBand="0" w:firstRowFirstColumn="0" w:firstRowLastColumn="0" w:lastRowFirstColumn="0" w:lastRowLastColumn="0"/>
            <w:tcW w:w="3964" w:type="dxa"/>
          </w:tcPr>
          <w:p w:rsidR="00B43032" w:rsidRDefault="00B43032" w:rsidP="00A55561">
            <w:pPr>
              <w:rPr>
                <w:rFonts w:ascii="Times New Roman" w:hAnsi="Times New Roman" w:cs="Times New Roman"/>
              </w:rPr>
            </w:pPr>
          </w:p>
        </w:tc>
        <w:tc>
          <w:tcPr>
            <w:tcW w:w="851" w:type="dxa"/>
          </w:tcPr>
          <w:p w:rsidR="00B43032" w:rsidRDefault="00B43032"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43032" w:rsidRDefault="00B43032"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43032" w:rsidRDefault="00B43032"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rsidR="00B43032" w:rsidRDefault="00B43032"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B43032" w:rsidRDefault="00B43032"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43032" w:rsidRDefault="00B43032"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3032"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43032" w:rsidRPr="00C12E5D" w:rsidRDefault="00C12E5D" w:rsidP="00A55561">
            <w:pPr>
              <w:rPr>
                <w:rFonts w:ascii="Times New Roman" w:hAnsi="Times New Roman" w:cs="Times New Roman"/>
                <w:sz w:val="16"/>
                <w:szCs w:val="16"/>
              </w:rPr>
            </w:pPr>
            <w:r w:rsidRPr="00C12E5D">
              <w:rPr>
                <w:rFonts w:ascii="Times New Roman" w:hAnsi="Times New Roman" w:cs="Times New Roman"/>
                <w:sz w:val="16"/>
                <w:szCs w:val="16"/>
              </w:rPr>
              <w:t>Under utarbeidelse</w:t>
            </w:r>
          </w:p>
        </w:tc>
        <w:tc>
          <w:tcPr>
            <w:tcW w:w="851" w:type="dxa"/>
          </w:tcPr>
          <w:p w:rsidR="00B43032" w:rsidRDefault="00B43032"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3032" w:rsidRDefault="00B43032"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3032" w:rsidRDefault="00B43032"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B43032" w:rsidRDefault="00B43032"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43032" w:rsidRDefault="00B43032"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43032" w:rsidRDefault="00B43032"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27125" w:rsidTr="0096471F">
        <w:tc>
          <w:tcPr>
            <w:cnfStyle w:val="001000000000" w:firstRow="0" w:lastRow="0" w:firstColumn="1" w:lastColumn="0" w:oddVBand="0" w:evenVBand="0" w:oddHBand="0" w:evenHBand="0" w:firstRowFirstColumn="0" w:firstRowLastColumn="0" w:lastRowFirstColumn="0" w:lastRowLastColumn="0"/>
            <w:tcW w:w="3964" w:type="dxa"/>
          </w:tcPr>
          <w:p w:rsidR="00C27125" w:rsidRPr="00C12E5D" w:rsidRDefault="00C12E5D" w:rsidP="00A55561">
            <w:pPr>
              <w:rPr>
                <w:rFonts w:ascii="Times New Roman" w:hAnsi="Times New Roman" w:cs="Times New Roman"/>
                <w:b w:val="0"/>
                <w:sz w:val="16"/>
                <w:szCs w:val="16"/>
              </w:rPr>
            </w:pPr>
            <w:r w:rsidRPr="00C12E5D">
              <w:rPr>
                <w:rFonts w:ascii="Times New Roman" w:hAnsi="Times New Roman" w:cs="Times New Roman"/>
                <w:b w:val="0"/>
                <w:sz w:val="16"/>
                <w:szCs w:val="16"/>
              </w:rPr>
              <w:t>Regional plan for reindrift</w:t>
            </w:r>
          </w:p>
        </w:tc>
        <w:tc>
          <w:tcPr>
            <w:tcW w:w="851" w:type="dxa"/>
          </w:tcPr>
          <w:p w:rsidR="00C27125" w:rsidRDefault="00C27125"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C27125" w:rsidRPr="00C12E5D" w:rsidRDefault="00C12E5D"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2015</w:t>
            </w:r>
          </w:p>
        </w:tc>
        <w:tc>
          <w:tcPr>
            <w:tcW w:w="708" w:type="dxa"/>
          </w:tcPr>
          <w:p w:rsidR="00C27125" w:rsidRDefault="00C27125"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rsidR="00C27125" w:rsidRDefault="00C27125"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C27125" w:rsidRDefault="00C27125"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C27125" w:rsidRPr="00C12E5D" w:rsidRDefault="00C12E5D"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w:t>
            </w:r>
            <w:r w:rsidR="004F18DC">
              <w:rPr>
                <w:rFonts w:ascii="Times New Roman" w:hAnsi="Times New Roman" w:cs="Times New Roman"/>
                <w:sz w:val="16"/>
                <w:szCs w:val="16"/>
              </w:rPr>
              <w:t>/STAB</w:t>
            </w:r>
          </w:p>
        </w:tc>
      </w:tr>
      <w:tr w:rsidR="00C27125"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27125" w:rsidRPr="00C12E5D" w:rsidRDefault="00C12E5D" w:rsidP="00A55561">
            <w:pPr>
              <w:rPr>
                <w:rFonts w:ascii="Times New Roman" w:hAnsi="Times New Roman" w:cs="Times New Roman"/>
                <w:b w:val="0"/>
                <w:sz w:val="16"/>
                <w:szCs w:val="16"/>
              </w:rPr>
            </w:pPr>
            <w:r>
              <w:rPr>
                <w:rFonts w:ascii="Times New Roman" w:hAnsi="Times New Roman" w:cs="Times New Roman"/>
                <w:b w:val="0"/>
                <w:sz w:val="16"/>
                <w:szCs w:val="16"/>
              </w:rPr>
              <w:t>Regional plan for idrett og anlegg for idrett og fysisk aktivitet</w:t>
            </w:r>
          </w:p>
        </w:tc>
        <w:tc>
          <w:tcPr>
            <w:tcW w:w="851" w:type="dxa"/>
          </w:tcPr>
          <w:p w:rsid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C27125" w:rsidRPr="00C12E5D" w:rsidRDefault="00C12E5D"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2014</w:t>
            </w:r>
          </w:p>
        </w:tc>
        <w:tc>
          <w:tcPr>
            <w:tcW w:w="708" w:type="dxa"/>
          </w:tcPr>
          <w:p w:rsidR="00C27125" w:rsidRDefault="00C27125"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C27125" w:rsidRDefault="00C27125"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C27125" w:rsidRDefault="00C27125"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C27125" w:rsidRPr="00C12E5D" w:rsidRDefault="00C12E5D"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KUL</w:t>
            </w:r>
          </w:p>
        </w:tc>
      </w:tr>
      <w:tr w:rsidR="00C27125" w:rsidTr="0096471F">
        <w:tc>
          <w:tcPr>
            <w:cnfStyle w:val="001000000000" w:firstRow="0" w:lastRow="0" w:firstColumn="1" w:lastColumn="0" w:oddVBand="0" w:evenVBand="0" w:oddHBand="0" w:evenHBand="0" w:firstRowFirstColumn="0" w:firstRowLastColumn="0" w:lastRowFirstColumn="0" w:lastRowLastColumn="0"/>
            <w:tcW w:w="3964" w:type="dxa"/>
          </w:tcPr>
          <w:p w:rsidR="00C27125" w:rsidRPr="00DE241F" w:rsidRDefault="00C27125" w:rsidP="00A55561">
            <w:pPr>
              <w:rPr>
                <w:rFonts w:ascii="Times New Roman" w:hAnsi="Times New Roman" w:cs="Times New Roman"/>
                <w:b w:val="0"/>
                <w:sz w:val="16"/>
                <w:szCs w:val="16"/>
              </w:rPr>
            </w:pPr>
          </w:p>
        </w:tc>
        <w:tc>
          <w:tcPr>
            <w:tcW w:w="851" w:type="dxa"/>
          </w:tcPr>
          <w:p w:rsidR="00C27125" w:rsidRDefault="00C27125"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C27125" w:rsidRPr="004F18DC" w:rsidRDefault="00C27125"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08" w:type="dxa"/>
          </w:tcPr>
          <w:p w:rsidR="00C27125" w:rsidRPr="00DE241F" w:rsidRDefault="00C27125"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Pr>
          <w:p w:rsidR="00C27125" w:rsidRDefault="00C27125"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C27125" w:rsidRDefault="00C27125"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C27125" w:rsidRPr="00DE241F" w:rsidRDefault="00C27125"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C27125"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27125" w:rsidRPr="004F18DC" w:rsidRDefault="004F18DC" w:rsidP="00A55561">
            <w:pPr>
              <w:rPr>
                <w:rFonts w:ascii="Times New Roman" w:hAnsi="Times New Roman" w:cs="Times New Roman"/>
                <w:sz w:val="16"/>
                <w:szCs w:val="16"/>
              </w:rPr>
            </w:pPr>
            <w:r w:rsidRPr="004F18DC">
              <w:rPr>
                <w:rFonts w:ascii="Times New Roman" w:hAnsi="Times New Roman" w:cs="Times New Roman"/>
                <w:sz w:val="16"/>
                <w:szCs w:val="16"/>
              </w:rPr>
              <w:t>Eksisterende</w:t>
            </w:r>
          </w:p>
        </w:tc>
        <w:tc>
          <w:tcPr>
            <w:tcW w:w="851" w:type="dxa"/>
          </w:tcPr>
          <w:p w:rsid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C27125" w:rsidRDefault="00C27125"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C27125" w:rsidRDefault="00C27125"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C27125" w:rsidRDefault="00C27125"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C27125" w:rsidRDefault="00C27125"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18DC" w:rsidTr="0096471F">
        <w:tc>
          <w:tcPr>
            <w:cnfStyle w:val="001000000000" w:firstRow="0" w:lastRow="0" w:firstColumn="1" w:lastColumn="0" w:oddVBand="0" w:evenVBand="0" w:oddHBand="0" w:evenHBand="0" w:firstRowFirstColumn="0" w:firstRowLastColumn="0" w:lastRowFirstColumn="0" w:lastRowLastColumn="0"/>
            <w:tcW w:w="3964" w:type="dxa"/>
          </w:tcPr>
          <w:p w:rsidR="004F18DC" w:rsidRPr="004F18DC" w:rsidRDefault="004F18DC" w:rsidP="00A55561">
            <w:pPr>
              <w:rPr>
                <w:rFonts w:ascii="Times New Roman" w:hAnsi="Times New Roman" w:cs="Times New Roman"/>
                <w:b w:val="0"/>
                <w:sz w:val="16"/>
                <w:szCs w:val="16"/>
              </w:rPr>
            </w:pPr>
            <w:r>
              <w:rPr>
                <w:rFonts w:ascii="Times New Roman" w:hAnsi="Times New Roman" w:cs="Times New Roman"/>
                <w:b w:val="0"/>
                <w:sz w:val="16"/>
                <w:szCs w:val="16"/>
              </w:rPr>
              <w:t>Fylkesplan for Troms 2014-2025</w:t>
            </w:r>
          </w:p>
        </w:tc>
        <w:tc>
          <w:tcPr>
            <w:tcW w:w="851" w:type="dxa"/>
          </w:tcPr>
          <w:p w:rsidR="004F18DC" w:rsidRPr="004F18DC" w:rsidRDefault="004F18DC"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18DC">
              <w:rPr>
                <w:rFonts w:ascii="Times New Roman" w:hAnsi="Times New Roman" w:cs="Times New Roman"/>
                <w:sz w:val="16"/>
                <w:szCs w:val="16"/>
              </w:rPr>
              <w:t>2014</w:t>
            </w:r>
          </w:p>
        </w:tc>
        <w:tc>
          <w:tcPr>
            <w:tcW w:w="709" w:type="dxa"/>
          </w:tcPr>
          <w:p w:rsidR="004F18DC" w:rsidRDefault="004F18DC"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4F18DC" w:rsidRDefault="004F18DC"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rsidR="004F18DC" w:rsidRDefault="004F18DC"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4F18DC" w:rsidRDefault="004F18DC"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4F18DC" w:rsidRPr="004F18DC" w:rsidRDefault="004F18DC"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18DC">
              <w:rPr>
                <w:rFonts w:ascii="Times New Roman" w:hAnsi="Times New Roman" w:cs="Times New Roman"/>
                <w:sz w:val="16"/>
                <w:szCs w:val="16"/>
              </w:rPr>
              <w:t>STAB</w:t>
            </w:r>
          </w:p>
        </w:tc>
      </w:tr>
      <w:tr w:rsidR="004F18DC"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4F18DC" w:rsidRPr="004F18DC" w:rsidRDefault="004F18DC" w:rsidP="00A55561">
            <w:pPr>
              <w:rPr>
                <w:rFonts w:ascii="Times New Roman" w:hAnsi="Times New Roman" w:cs="Times New Roman"/>
                <w:b w:val="0"/>
                <w:sz w:val="16"/>
                <w:szCs w:val="16"/>
              </w:rPr>
            </w:pPr>
            <w:r w:rsidRPr="004F18DC">
              <w:rPr>
                <w:rFonts w:ascii="Times New Roman" w:hAnsi="Times New Roman" w:cs="Times New Roman"/>
                <w:b w:val="0"/>
                <w:sz w:val="16"/>
                <w:szCs w:val="16"/>
              </w:rPr>
              <w:t>Regional plan for landbruk</w:t>
            </w:r>
            <w:r>
              <w:rPr>
                <w:rFonts w:ascii="Times New Roman" w:hAnsi="Times New Roman" w:cs="Times New Roman"/>
                <w:b w:val="0"/>
                <w:sz w:val="16"/>
                <w:szCs w:val="16"/>
              </w:rPr>
              <w:t xml:space="preserve"> 2014-2025</w:t>
            </w:r>
          </w:p>
        </w:tc>
        <w:tc>
          <w:tcPr>
            <w:tcW w:w="851" w:type="dxa"/>
          </w:tcPr>
          <w:p w:rsidR="004F18DC" w:rsidRPr="004F18DC" w:rsidRDefault="004F18DC"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F18DC">
              <w:rPr>
                <w:rFonts w:ascii="Times New Roman" w:hAnsi="Times New Roman" w:cs="Times New Roman"/>
                <w:sz w:val="16"/>
                <w:szCs w:val="16"/>
              </w:rPr>
              <w:t>2014</w:t>
            </w:r>
          </w:p>
        </w:tc>
        <w:tc>
          <w:tcPr>
            <w:tcW w:w="709" w:type="dxa"/>
          </w:tcPr>
          <w:p w:rsidR="004F18DC" w:rsidRDefault="004F18DC"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4F18DC" w:rsidRDefault="004F18DC"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4F18DC" w:rsidRDefault="004F18DC"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4F18DC" w:rsidRDefault="004F18DC"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4F18DC" w:rsidRPr="004F18DC" w:rsidRDefault="004F18DC"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w:t>
            </w:r>
          </w:p>
        </w:tc>
      </w:tr>
      <w:tr w:rsidR="004F18DC" w:rsidTr="0096471F">
        <w:tc>
          <w:tcPr>
            <w:cnfStyle w:val="001000000000" w:firstRow="0" w:lastRow="0" w:firstColumn="1" w:lastColumn="0" w:oddVBand="0" w:evenVBand="0" w:oddHBand="0" w:evenHBand="0" w:firstRowFirstColumn="0" w:firstRowLastColumn="0" w:lastRowFirstColumn="0" w:lastRowLastColumn="0"/>
            <w:tcW w:w="3964" w:type="dxa"/>
          </w:tcPr>
          <w:p w:rsidR="004F18DC" w:rsidRPr="004F18DC" w:rsidRDefault="004F18DC" w:rsidP="00A55561">
            <w:pPr>
              <w:rPr>
                <w:rFonts w:ascii="Times New Roman" w:hAnsi="Times New Roman" w:cs="Times New Roman"/>
                <w:b w:val="0"/>
                <w:sz w:val="16"/>
                <w:szCs w:val="16"/>
              </w:rPr>
            </w:pPr>
            <w:r w:rsidRPr="004F18DC">
              <w:rPr>
                <w:rFonts w:ascii="Times New Roman" w:hAnsi="Times New Roman" w:cs="Times New Roman"/>
                <w:b w:val="0"/>
                <w:sz w:val="16"/>
                <w:szCs w:val="16"/>
              </w:rPr>
              <w:t>Regional plan for handel og service</w:t>
            </w:r>
            <w:r>
              <w:rPr>
                <w:rFonts w:ascii="Times New Roman" w:hAnsi="Times New Roman" w:cs="Times New Roman"/>
                <w:b w:val="0"/>
                <w:sz w:val="16"/>
                <w:szCs w:val="16"/>
              </w:rPr>
              <w:t xml:space="preserve"> 2015-2024</w:t>
            </w:r>
          </w:p>
        </w:tc>
        <w:tc>
          <w:tcPr>
            <w:tcW w:w="851" w:type="dxa"/>
          </w:tcPr>
          <w:p w:rsidR="004F18DC" w:rsidRPr="004F18DC" w:rsidRDefault="004F18DC"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2015</w:t>
            </w:r>
          </w:p>
        </w:tc>
        <w:tc>
          <w:tcPr>
            <w:tcW w:w="709" w:type="dxa"/>
          </w:tcPr>
          <w:p w:rsidR="004F18DC" w:rsidRDefault="004F18DC"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4F18DC" w:rsidRPr="001269C8" w:rsidRDefault="001269C8"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tc>
        <w:tc>
          <w:tcPr>
            <w:tcW w:w="851" w:type="dxa"/>
          </w:tcPr>
          <w:p w:rsidR="004F18DC" w:rsidRDefault="004F18DC"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4F18DC" w:rsidRDefault="004F18DC"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4F18DC" w:rsidRPr="004F18DC" w:rsidRDefault="004F18DC"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w:t>
            </w:r>
          </w:p>
        </w:tc>
      </w:tr>
      <w:tr w:rsidR="004F18DC"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4F18DC" w:rsidRPr="004F18DC" w:rsidRDefault="004F18DC" w:rsidP="00A55561">
            <w:pPr>
              <w:rPr>
                <w:rFonts w:ascii="Times New Roman" w:hAnsi="Times New Roman" w:cs="Times New Roman"/>
                <w:b w:val="0"/>
                <w:sz w:val="16"/>
                <w:szCs w:val="16"/>
              </w:rPr>
            </w:pPr>
            <w:r w:rsidRPr="004F18DC">
              <w:rPr>
                <w:rFonts w:ascii="Times New Roman" w:hAnsi="Times New Roman" w:cs="Times New Roman"/>
                <w:b w:val="0"/>
                <w:sz w:val="16"/>
                <w:szCs w:val="16"/>
              </w:rPr>
              <w:t xml:space="preserve">Regional plan for friluftsliv, </w:t>
            </w:r>
            <w:r>
              <w:rPr>
                <w:rFonts w:ascii="Times New Roman" w:hAnsi="Times New Roman" w:cs="Times New Roman"/>
                <w:b w:val="0"/>
                <w:sz w:val="16"/>
                <w:szCs w:val="16"/>
              </w:rPr>
              <w:t>vilt og innlandsfisk 2016-2027</w:t>
            </w:r>
          </w:p>
        </w:tc>
        <w:tc>
          <w:tcPr>
            <w:tcW w:w="851" w:type="dxa"/>
          </w:tcPr>
          <w:p w:rsidR="004F18DC" w:rsidRPr="004F18DC" w:rsidRDefault="004F18DC"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2016</w:t>
            </w:r>
          </w:p>
        </w:tc>
        <w:tc>
          <w:tcPr>
            <w:tcW w:w="709" w:type="dxa"/>
          </w:tcPr>
          <w:p w:rsidR="004F18DC" w:rsidRDefault="004F18DC"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4F18DC" w:rsidRDefault="004F18DC"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4F18DC" w:rsidRDefault="004F18DC"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4F18DC" w:rsidRDefault="004F18DC"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4F18DC" w:rsidRPr="004F18DC" w:rsidRDefault="004F18DC" w:rsidP="00A555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KUL</w:t>
            </w:r>
          </w:p>
        </w:tc>
      </w:tr>
      <w:tr w:rsidR="004F18DC" w:rsidTr="0096471F">
        <w:tc>
          <w:tcPr>
            <w:cnfStyle w:val="001000000000" w:firstRow="0" w:lastRow="0" w:firstColumn="1" w:lastColumn="0" w:oddVBand="0" w:evenVBand="0" w:oddHBand="0" w:evenHBand="0" w:firstRowFirstColumn="0" w:firstRowLastColumn="0" w:lastRowFirstColumn="0" w:lastRowLastColumn="0"/>
            <w:tcW w:w="3964" w:type="dxa"/>
          </w:tcPr>
          <w:p w:rsidR="004F18DC" w:rsidRDefault="00BB52BA" w:rsidP="00A55561">
            <w:pPr>
              <w:rPr>
                <w:rFonts w:ascii="Times New Roman" w:hAnsi="Times New Roman" w:cs="Times New Roman"/>
              </w:rPr>
            </w:pPr>
            <w:r>
              <w:rPr>
                <w:rFonts w:ascii="Times New Roman" w:hAnsi="Times New Roman" w:cs="Times New Roman"/>
                <w:b w:val="0"/>
                <w:sz w:val="16"/>
                <w:szCs w:val="16"/>
              </w:rPr>
              <w:t>Regional transportplan</w:t>
            </w:r>
          </w:p>
        </w:tc>
        <w:tc>
          <w:tcPr>
            <w:tcW w:w="851" w:type="dxa"/>
          </w:tcPr>
          <w:p w:rsidR="004F18DC" w:rsidRPr="00BB52BA" w:rsidRDefault="00BB52BA"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2014</w:t>
            </w:r>
          </w:p>
        </w:tc>
        <w:tc>
          <w:tcPr>
            <w:tcW w:w="709" w:type="dxa"/>
          </w:tcPr>
          <w:p w:rsidR="004F18DC" w:rsidRDefault="004F18DC"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4F18DC" w:rsidRP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52BA">
              <w:rPr>
                <w:rFonts w:ascii="Times New Roman" w:hAnsi="Times New Roman" w:cs="Times New Roman"/>
                <w:sz w:val="16"/>
                <w:szCs w:val="16"/>
              </w:rPr>
              <w:t>X</w:t>
            </w:r>
          </w:p>
        </w:tc>
        <w:tc>
          <w:tcPr>
            <w:tcW w:w="851" w:type="dxa"/>
          </w:tcPr>
          <w:p w:rsidR="004F18DC" w:rsidRDefault="004F18DC"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4F18DC" w:rsidRDefault="004F18DC"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4F18DC" w:rsidRPr="00BB52BA" w:rsidRDefault="00BB52BA" w:rsidP="00A555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52BA">
              <w:rPr>
                <w:rFonts w:ascii="Times New Roman" w:hAnsi="Times New Roman" w:cs="Times New Roman"/>
                <w:sz w:val="16"/>
                <w:szCs w:val="16"/>
              </w:rPr>
              <w:t>SAM</w:t>
            </w:r>
          </w:p>
        </w:tc>
      </w:tr>
      <w:tr w:rsidR="00BB52BA"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B52BA" w:rsidRPr="00C27125" w:rsidRDefault="00BB52BA" w:rsidP="00BB52BA">
            <w:pPr>
              <w:rPr>
                <w:rFonts w:ascii="Times New Roman" w:hAnsi="Times New Roman" w:cs="Times New Roman"/>
                <w:b w:val="0"/>
                <w:sz w:val="16"/>
                <w:szCs w:val="16"/>
              </w:rPr>
            </w:pPr>
            <w:r>
              <w:rPr>
                <w:rFonts w:ascii="Times New Roman" w:hAnsi="Times New Roman" w:cs="Times New Roman"/>
                <w:b w:val="0"/>
                <w:sz w:val="16"/>
                <w:szCs w:val="16"/>
              </w:rPr>
              <w:t>Regional forvaltningsplan. Vannregion Troms</w:t>
            </w:r>
          </w:p>
        </w:tc>
        <w:tc>
          <w:tcPr>
            <w:tcW w:w="851"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2015</w:t>
            </w:r>
          </w:p>
        </w:tc>
        <w:tc>
          <w:tcPr>
            <w:tcW w:w="709"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B52BA" w:rsidRP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tc>
        <w:tc>
          <w:tcPr>
            <w:tcW w:w="851"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B52BA" w:rsidRP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NÆR</w:t>
            </w:r>
          </w:p>
        </w:tc>
      </w:tr>
      <w:tr w:rsidR="00BB52BA"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Default="00BB52BA" w:rsidP="00BB52BA">
            <w:pPr>
              <w:rPr>
                <w:rFonts w:ascii="Times New Roman" w:hAnsi="Times New Roman" w:cs="Times New Roman"/>
                <w:b w:val="0"/>
                <w:sz w:val="16"/>
                <w:szCs w:val="16"/>
              </w:rPr>
            </w:pPr>
          </w:p>
        </w:tc>
        <w:tc>
          <w:tcPr>
            <w:tcW w:w="851"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B52BA"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B52BA" w:rsidRPr="002D6384" w:rsidRDefault="00BB52BA" w:rsidP="00BB52BA">
            <w:pPr>
              <w:rPr>
                <w:rFonts w:ascii="Times New Roman" w:hAnsi="Times New Roman" w:cs="Times New Roman"/>
                <w:sz w:val="16"/>
                <w:szCs w:val="16"/>
              </w:rPr>
            </w:pPr>
            <w:r w:rsidRPr="002D6384">
              <w:rPr>
                <w:rFonts w:ascii="Times New Roman" w:hAnsi="Times New Roman" w:cs="Times New Roman"/>
                <w:sz w:val="16"/>
                <w:szCs w:val="16"/>
              </w:rPr>
              <w:t>Interkommunalt plansamarbeid</w:t>
            </w:r>
            <w:r>
              <w:rPr>
                <w:rFonts w:ascii="Times New Roman" w:hAnsi="Times New Roman" w:cs="Times New Roman"/>
                <w:sz w:val="16"/>
                <w:szCs w:val="16"/>
              </w:rPr>
              <w:t xml:space="preserve"> etter pbl § 9-1</w:t>
            </w:r>
          </w:p>
        </w:tc>
        <w:tc>
          <w:tcPr>
            <w:tcW w:w="851"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B52BA"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Pr="002D6384" w:rsidRDefault="00BB52BA" w:rsidP="00BB52BA">
            <w:pPr>
              <w:rPr>
                <w:rFonts w:ascii="Times New Roman" w:hAnsi="Times New Roman" w:cs="Times New Roman"/>
                <w:b w:val="0"/>
                <w:sz w:val="16"/>
                <w:szCs w:val="16"/>
              </w:rPr>
            </w:pPr>
            <w:r>
              <w:rPr>
                <w:rFonts w:ascii="Times New Roman" w:hAnsi="Times New Roman" w:cs="Times New Roman"/>
                <w:b w:val="0"/>
                <w:sz w:val="16"/>
                <w:szCs w:val="16"/>
              </w:rPr>
              <w:t>Arealplanlegging i sjø</w:t>
            </w:r>
          </w:p>
        </w:tc>
        <w:tc>
          <w:tcPr>
            <w:tcW w:w="851"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Pr="002D6384"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tc>
        <w:tc>
          <w:tcPr>
            <w:tcW w:w="851"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NÆR</w:t>
            </w:r>
          </w:p>
          <w:p w:rsidR="00BB52BA" w:rsidRPr="002D6384"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B52BA"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B52BA" w:rsidRDefault="00BB52BA" w:rsidP="00BB52BA">
            <w:pPr>
              <w:rPr>
                <w:rFonts w:ascii="Times New Roman" w:hAnsi="Times New Roman" w:cs="Times New Roman"/>
              </w:rPr>
            </w:pPr>
          </w:p>
        </w:tc>
        <w:tc>
          <w:tcPr>
            <w:tcW w:w="851"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B52BA"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Pr="0096471F" w:rsidRDefault="00BB52BA" w:rsidP="00BB52BA">
            <w:pPr>
              <w:rPr>
                <w:rFonts w:ascii="Times New Roman" w:hAnsi="Times New Roman" w:cs="Times New Roman"/>
                <w:sz w:val="16"/>
                <w:szCs w:val="16"/>
              </w:rPr>
            </w:pPr>
            <w:r>
              <w:rPr>
                <w:rFonts w:ascii="Times New Roman" w:hAnsi="Times New Roman" w:cs="Times New Roman"/>
                <w:sz w:val="16"/>
                <w:szCs w:val="16"/>
              </w:rPr>
              <w:t>Regionale planer/strategier/meldinger/utredninger uten prosesskrav etter pbl</w:t>
            </w:r>
          </w:p>
        </w:tc>
        <w:tc>
          <w:tcPr>
            <w:tcW w:w="851"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B52BA"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B52BA" w:rsidRPr="0096471F" w:rsidRDefault="00BB52BA" w:rsidP="00BB52BA">
            <w:pPr>
              <w:rPr>
                <w:rFonts w:ascii="Times New Roman" w:hAnsi="Times New Roman" w:cs="Times New Roman"/>
                <w:sz w:val="16"/>
                <w:szCs w:val="16"/>
              </w:rPr>
            </w:pPr>
            <w:r w:rsidRPr="0096471F">
              <w:rPr>
                <w:rFonts w:ascii="Times New Roman" w:hAnsi="Times New Roman" w:cs="Times New Roman"/>
                <w:sz w:val="16"/>
                <w:szCs w:val="16"/>
              </w:rPr>
              <w:t>Nye</w:t>
            </w:r>
            <w:r>
              <w:rPr>
                <w:rFonts w:ascii="Times New Roman" w:hAnsi="Times New Roman" w:cs="Times New Roman"/>
                <w:sz w:val="16"/>
                <w:szCs w:val="16"/>
              </w:rPr>
              <w:t xml:space="preserve"> planer/strategier</w:t>
            </w:r>
          </w:p>
        </w:tc>
        <w:tc>
          <w:tcPr>
            <w:tcW w:w="851"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B52BA"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Default="00BB52BA" w:rsidP="00BB52BA">
            <w:pPr>
              <w:rPr>
                <w:rFonts w:ascii="Times New Roman" w:hAnsi="Times New Roman" w:cs="Times New Roman"/>
                <w:b w:val="0"/>
                <w:sz w:val="16"/>
                <w:szCs w:val="16"/>
              </w:rPr>
            </w:pPr>
            <w:r>
              <w:rPr>
                <w:rFonts w:ascii="Times New Roman" w:hAnsi="Times New Roman" w:cs="Times New Roman"/>
                <w:b w:val="0"/>
                <w:sz w:val="16"/>
                <w:szCs w:val="16"/>
              </w:rPr>
              <w:t>Strategi for næringsutvikling (SNU)</w:t>
            </w:r>
          </w:p>
          <w:p w:rsidR="00BB52BA" w:rsidRPr="00D93FEF" w:rsidRDefault="00BB52BA" w:rsidP="00BB52BA">
            <w:pPr>
              <w:pStyle w:val="Listeavsnitt"/>
              <w:numPr>
                <w:ilvl w:val="0"/>
                <w:numId w:val="18"/>
              </w:numPr>
              <w:rPr>
                <w:rFonts w:ascii="Times New Roman" w:hAnsi="Times New Roman" w:cs="Times New Roman"/>
                <w:b w:val="0"/>
                <w:sz w:val="16"/>
                <w:szCs w:val="16"/>
              </w:rPr>
            </w:pPr>
            <w:r w:rsidRPr="0096471F">
              <w:rPr>
                <w:rFonts w:ascii="Times New Roman" w:hAnsi="Times New Roman" w:cs="Times New Roman"/>
                <w:b w:val="0"/>
                <w:sz w:val="16"/>
                <w:szCs w:val="16"/>
              </w:rPr>
              <w:t>Strategi for økt verdiskaping i marin næring</w:t>
            </w:r>
          </w:p>
          <w:p w:rsidR="00BB52BA" w:rsidRDefault="00BB52BA" w:rsidP="00BB52BA">
            <w:pPr>
              <w:pStyle w:val="Listeavsnitt"/>
              <w:numPr>
                <w:ilvl w:val="0"/>
                <w:numId w:val="18"/>
              </w:numPr>
              <w:rPr>
                <w:rFonts w:ascii="Times New Roman" w:hAnsi="Times New Roman" w:cs="Times New Roman"/>
                <w:b w:val="0"/>
                <w:sz w:val="16"/>
                <w:szCs w:val="16"/>
              </w:rPr>
            </w:pPr>
            <w:r>
              <w:rPr>
                <w:rFonts w:ascii="Times New Roman" w:hAnsi="Times New Roman" w:cs="Times New Roman"/>
                <w:b w:val="0"/>
                <w:sz w:val="16"/>
                <w:szCs w:val="16"/>
              </w:rPr>
              <w:t>Strategi for økt verdiskaping i maritim næring</w:t>
            </w:r>
          </w:p>
          <w:p w:rsidR="00BB52BA" w:rsidRDefault="00BB52BA" w:rsidP="00BB52BA">
            <w:pPr>
              <w:pStyle w:val="Listeavsnitt"/>
              <w:numPr>
                <w:ilvl w:val="0"/>
                <w:numId w:val="18"/>
              </w:numPr>
              <w:rPr>
                <w:rFonts w:ascii="Times New Roman" w:hAnsi="Times New Roman" w:cs="Times New Roman"/>
                <w:b w:val="0"/>
                <w:sz w:val="16"/>
                <w:szCs w:val="16"/>
              </w:rPr>
            </w:pPr>
            <w:r>
              <w:rPr>
                <w:rFonts w:ascii="Times New Roman" w:hAnsi="Times New Roman" w:cs="Times New Roman"/>
                <w:b w:val="0"/>
                <w:sz w:val="16"/>
                <w:szCs w:val="16"/>
              </w:rPr>
              <w:t>Digital næringsutvikling</w:t>
            </w:r>
          </w:p>
          <w:p w:rsidR="00BB52BA" w:rsidRDefault="00BB52BA" w:rsidP="00BB52BA">
            <w:pPr>
              <w:pStyle w:val="Listeavsnitt"/>
              <w:numPr>
                <w:ilvl w:val="0"/>
                <w:numId w:val="18"/>
              </w:numPr>
              <w:rPr>
                <w:rFonts w:ascii="Times New Roman" w:hAnsi="Times New Roman" w:cs="Times New Roman"/>
                <w:b w:val="0"/>
                <w:sz w:val="16"/>
                <w:szCs w:val="16"/>
              </w:rPr>
            </w:pPr>
            <w:r>
              <w:rPr>
                <w:rFonts w:ascii="Times New Roman" w:hAnsi="Times New Roman" w:cs="Times New Roman"/>
                <w:b w:val="0"/>
                <w:sz w:val="16"/>
                <w:szCs w:val="16"/>
              </w:rPr>
              <w:t>Strategi for forsvarsindustri</w:t>
            </w:r>
          </w:p>
          <w:p w:rsidR="00BB52BA" w:rsidRDefault="00BB52BA" w:rsidP="00BB52BA">
            <w:pPr>
              <w:pStyle w:val="Listeavsnitt"/>
              <w:numPr>
                <w:ilvl w:val="0"/>
                <w:numId w:val="18"/>
              </w:numPr>
              <w:rPr>
                <w:rFonts w:ascii="Times New Roman" w:hAnsi="Times New Roman" w:cs="Times New Roman"/>
                <w:b w:val="0"/>
                <w:sz w:val="16"/>
                <w:szCs w:val="16"/>
              </w:rPr>
            </w:pPr>
            <w:r>
              <w:rPr>
                <w:rFonts w:ascii="Times New Roman" w:hAnsi="Times New Roman" w:cs="Times New Roman"/>
                <w:b w:val="0"/>
                <w:sz w:val="16"/>
                <w:szCs w:val="16"/>
              </w:rPr>
              <w:t>Mineralstrategi for Nord-Norge</w:t>
            </w:r>
          </w:p>
          <w:p w:rsidR="00BB52BA" w:rsidRDefault="00BB52BA" w:rsidP="00BB52BA">
            <w:pPr>
              <w:pStyle w:val="Listeavsnitt"/>
              <w:numPr>
                <w:ilvl w:val="0"/>
                <w:numId w:val="18"/>
              </w:numPr>
              <w:rPr>
                <w:rFonts w:ascii="Times New Roman" w:hAnsi="Times New Roman" w:cs="Times New Roman"/>
                <w:b w:val="0"/>
                <w:sz w:val="16"/>
                <w:szCs w:val="16"/>
              </w:rPr>
            </w:pPr>
            <w:r>
              <w:rPr>
                <w:rFonts w:ascii="Times New Roman" w:hAnsi="Times New Roman" w:cs="Times New Roman"/>
                <w:b w:val="0"/>
                <w:sz w:val="16"/>
                <w:szCs w:val="16"/>
              </w:rPr>
              <w:t>Strategi for kreativ næring i Troms</w:t>
            </w:r>
          </w:p>
          <w:p w:rsidR="001269C8" w:rsidRDefault="001269C8" w:rsidP="00BB52BA">
            <w:pPr>
              <w:pStyle w:val="Listeavsnitt"/>
              <w:numPr>
                <w:ilvl w:val="0"/>
                <w:numId w:val="18"/>
              </w:numPr>
              <w:rPr>
                <w:rFonts w:ascii="Times New Roman" w:hAnsi="Times New Roman" w:cs="Times New Roman"/>
                <w:b w:val="0"/>
                <w:sz w:val="16"/>
                <w:szCs w:val="16"/>
              </w:rPr>
            </w:pPr>
            <w:r w:rsidRPr="004700F4">
              <w:rPr>
                <w:rFonts w:ascii="Times New Roman" w:hAnsi="Times New Roman" w:cs="Times New Roman"/>
                <w:b w:val="0"/>
                <w:sz w:val="16"/>
                <w:szCs w:val="16"/>
              </w:rPr>
              <w:t>Strategi for reiselivet i Troms</w:t>
            </w:r>
            <w:r>
              <w:rPr>
                <w:rFonts w:ascii="Times New Roman" w:hAnsi="Times New Roman" w:cs="Times New Roman"/>
                <w:b w:val="0"/>
                <w:sz w:val="16"/>
                <w:szCs w:val="16"/>
              </w:rPr>
              <w:t xml:space="preserve"> (revisjon)</w:t>
            </w:r>
          </w:p>
          <w:p w:rsidR="001269C8" w:rsidRDefault="001269C8" w:rsidP="00BB52BA">
            <w:pPr>
              <w:pStyle w:val="Listeavsnitt"/>
              <w:numPr>
                <w:ilvl w:val="0"/>
                <w:numId w:val="18"/>
              </w:numPr>
              <w:rPr>
                <w:rFonts w:ascii="Times New Roman" w:hAnsi="Times New Roman" w:cs="Times New Roman"/>
                <w:b w:val="0"/>
                <w:sz w:val="16"/>
                <w:szCs w:val="16"/>
              </w:rPr>
            </w:pPr>
            <w:r w:rsidRPr="004700F4">
              <w:rPr>
                <w:rFonts w:ascii="Times New Roman" w:hAnsi="Times New Roman" w:cs="Times New Roman"/>
                <w:b w:val="0"/>
                <w:sz w:val="16"/>
                <w:szCs w:val="16"/>
              </w:rPr>
              <w:t>Havbruksstrategi for Troms</w:t>
            </w:r>
            <w:r w:rsidR="00F77D19">
              <w:rPr>
                <w:rFonts w:ascii="Times New Roman" w:hAnsi="Times New Roman" w:cs="Times New Roman"/>
                <w:b w:val="0"/>
                <w:sz w:val="16"/>
                <w:szCs w:val="16"/>
              </w:rPr>
              <w:t xml:space="preserve"> (revisjon)</w:t>
            </w:r>
          </w:p>
          <w:p w:rsidR="00F77D19" w:rsidRPr="004700F4" w:rsidRDefault="00F77D19" w:rsidP="00BB52BA">
            <w:pPr>
              <w:pStyle w:val="Listeavsnitt"/>
              <w:numPr>
                <w:ilvl w:val="0"/>
                <w:numId w:val="18"/>
              </w:numPr>
              <w:rPr>
                <w:rFonts w:ascii="Times New Roman" w:hAnsi="Times New Roman" w:cs="Times New Roman"/>
                <w:b w:val="0"/>
                <w:sz w:val="16"/>
                <w:szCs w:val="16"/>
              </w:rPr>
            </w:pPr>
            <w:r>
              <w:rPr>
                <w:rFonts w:ascii="Times New Roman" w:hAnsi="Times New Roman" w:cs="Times New Roman"/>
                <w:b w:val="0"/>
                <w:sz w:val="16"/>
                <w:szCs w:val="16"/>
              </w:rPr>
              <w:t>Strategi for utvikling av petroleumsnæringen i Troms (revisjon)</w:t>
            </w:r>
          </w:p>
        </w:tc>
        <w:tc>
          <w:tcPr>
            <w:tcW w:w="851" w:type="dxa"/>
          </w:tcPr>
          <w:p w:rsidR="00F77D19" w:rsidRDefault="00F77D1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1269C8" w:rsidRDefault="00F77D1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2013</w:t>
            </w:r>
          </w:p>
          <w:p w:rsidR="001269C8" w:rsidRDefault="001269C8"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1269C8" w:rsidRDefault="00F77D1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2013</w:t>
            </w:r>
          </w:p>
          <w:p w:rsidR="001269C8" w:rsidRDefault="00F77D1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2011</w:t>
            </w:r>
          </w:p>
          <w:p w:rsidR="001269C8" w:rsidRPr="001269C8" w:rsidRDefault="001269C8"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BB52BA" w:rsidRP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2015</w:t>
            </w:r>
          </w:p>
        </w:tc>
        <w:tc>
          <w:tcPr>
            <w:tcW w:w="708"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p w:rsidR="00BB52BA" w:rsidRDefault="00BB01D4"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w:t>
            </w:r>
          </w:p>
          <w:p w:rsidR="00BB01D4" w:rsidRDefault="00BB01D4"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p w:rsidR="00BB01D4" w:rsidRPr="004700F4" w:rsidRDefault="00BB01D4"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tc>
        <w:tc>
          <w:tcPr>
            <w:tcW w:w="851"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P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F77D19" w:rsidRPr="00F77D19" w:rsidRDefault="00F77D1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tc>
        <w:tc>
          <w:tcPr>
            <w:tcW w:w="1227"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NÆR</w:t>
            </w:r>
          </w:p>
          <w:p w:rsidR="00BB52BA" w:rsidRPr="00CA3936"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B52BA"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B52BA" w:rsidRPr="00D93FEF" w:rsidRDefault="00BB52BA" w:rsidP="00BB52BA">
            <w:pPr>
              <w:rPr>
                <w:rFonts w:ascii="Times New Roman" w:hAnsi="Times New Roman" w:cs="Times New Roman"/>
                <w:b w:val="0"/>
                <w:sz w:val="16"/>
                <w:szCs w:val="16"/>
              </w:rPr>
            </w:pPr>
            <w:r>
              <w:rPr>
                <w:rFonts w:ascii="Times New Roman" w:hAnsi="Times New Roman" w:cs="Times New Roman"/>
                <w:b w:val="0"/>
                <w:sz w:val="16"/>
                <w:szCs w:val="16"/>
              </w:rPr>
              <w:t>FoU- og innovasjonsstrategi for Troms</w:t>
            </w:r>
          </w:p>
        </w:tc>
        <w:tc>
          <w:tcPr>
            <w:tcW w:w="851"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B52BA" w:rsidRPr="00707F57"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07F57">
              <w:rPr>
                <w:rFonts w:ascii="Times New Roman" w:hAnsi="Times New Roman" w:cs="Times New Roman"/>
                <w:sz w:val="16"/>
                <w:szCs w:val="16"/>
              </w:rPr>
              <w:t>2015</w:t>
            </w:r>
          </w:p>
        </w:tc>
        <w:tc>
          <w:tcPr>
            <w:tcW w:w="708"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B52BA" w:rsidRPr="00CA3936"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NÆR</w:t>
            </w:r>
          </w:p>
        </w:tc>
      </w:tr>
      <w:tr w:rsidR="00BB52BA"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Pr="00916B96" w:rsidRDefault="00BB52BA" w:rsidP="00BB52BA">
            <w:pPr>
              <w:rPr>
                <w:rFonts w:ascii="Times New Roman" w:hAnsi="Times New Roman" w:cs="Times New Roman"/>
                <w:b w:val="0"/>
                <w:sz w:val="16"/>
                <w:szCs w:val="16"/>
              </w:rPr>
            </w:pPr>
            <w:r w:rsidRPr="00916B96">
              <w:rPr>
                <w:rFonts w:ascii="Times New Roman" w:hAnsi="Times New Roman" w:cs="Times New Roman"/>
                <w:b w:val="0"/>
                <w:sz w:val="16"/>
                <w:szCs w:val="16"/>
              </w:rPr>
              <w:t>Strategisk kompetanseplan for videregående opplæring</w:t>
            </w:r>
            <w:r>
              <w:rPr>
                <w:rFonts w:ascii="Times New Roman" w:hAnsi="Times New Roman" w:cs="Times New Roman"/>
                <w:b w:val="0"/>
                <w:sz w:val="16"/>
                <w:szCs w:val="16"/>
              </w:rPr>
              <w:t xml:space="preserve"> i Troms</w:t>
            </w:r>
          </w:p>
        </w:tc>
        <w:tc>
          <w:tcPr>
            <w:tcW w:w="851"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Default="00CD3B05"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851"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Pr="00CA3936"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UTD</w:t>
            </w:r>
          </w:p>
        </w:tc>
      </w:tr>
      <w:tr w:rsidR="00BB52BA"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B52BA" w:rsidRPr="00916B96" w:rsidRDefault="00BB52BA" w:rsidP="00BB52BA">
            <w:pPr>
              <w:rPr>
                <w:rFonts w:ascii="Times New Roman" w:hAnsi="Times New Roman" w:cs="Times New Roman"/>
                <w:b w:val="0"/>
                <w:sz w:val="16"/>
                <w:szCs w:val="16"/>
              </w:rPr>
            </w:pPr>
            <w:r>
              <w:rPr>
                <w:rFonts w:ascii="Times New Roman" w:hAnsi="Times New Roman" w:cs="Times New Roman"/>
                <w:b w:val="0"/>
                <w:sz w:val="16"/>
                <w:szCs w:val="16"/>
              </w:rPr>
              <w:t>Strategi for digital satsing i den videregående opplæringen i Troms</w:t>
            </w:r>
          </w:p>
        </w:tc>
        <w:tc>
          <w:tcPr>
            <w:tcW w:w="851"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B52BA" w:rsidRDefault="00CD3B05"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851"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B52BA" w:rsidRPr="00CA3936"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UTD</w:t>
            </w:r>
          </w:p>
        </w:tc>
      </w:tr>
      <w:tr w:rsidR="00BB52BA"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Pr="0010302D" w:rsidRDefault="00BB52BA" w:rsidP="00BB52BA">
            <w:pPr>
              <w:rPr>
                <w:rFonts w:ascii="Times New Roman" w:hAnsi="Times New Roman" w:cs="Times New Roman"/>
                <w:b w:val="0"/>
                <w:sz w:val="16"/>
                <w:szCs w:val="16"/>
              </w:rPr>
            </w:pPr>
            <w:r>
              <w:rPr>
                <w:rFonts w:ascii="Times New Roman" w:hAnsi="Times New Roman" w:cs="Times New Roman"/>
                <w:b w:val="0"/>
                <w:sz w:val="16"/>
                <w:szCs w:val="16"/>
              </w:rPr>
              <w:t xml:space="preserve">Strategiplan for forebyggende arbeid innen Tannhelsetjenesten i Troms fylkeskommune </w:t>
            </w:r>
          </w:p>
        </w:tc>
        <w:tc>
          <w:tcPr>
            <w:tcW w:w="851"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Pr="00B036B2"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tc>
        <w:tc>
          <w:tcPr>
            <w:tcW w:w="851"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Pr="00CA3936"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TAN</w:t>
            </w:r>
          </w:p>
        </w:tc>
      </w:tr>
      <w:tr w:rsidR="00BB01D4"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B52BA" w:rsidRPr="00CA3936" w:rsidRDefault="00BB52BA" w:rsidP="00BB52BA">
            <w:pPr>
              <w:rPr>
                <w:rFonts w:ascii="Times New Roman" w:hAnsi="Times New Roman" w:cs="Times New Roman"/>
                <w:b w:val="0"/>
                <w:sz w:val="16"/>
                <w:szCs w:val="16"/>
              </w:rPr>
            </w:pPr>
            <w:r w:rsidRPr="00CA3936">
              <w:rPr>
                <w:rFonts w:ascii="Times New Roman" w:hAnsi="Times New Roman" w:cs="Times New Roman"/>
                <w:b w:val="0"/>
                <w:sz w:val="16"/>
                <w:szCs w:val="16"/>
              </w:rPr>
              <w:t>Strategiplan unge i Troms</w:t>
            </w:r>
          </w:p>
        </w:tc>
        <w:tc>
          <w:tcPr>
            <w:tcW w:w="851"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BB52BA" w:rsidRDefault="00CD3B05"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766"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B52BA" w:rsidRPr="00CA3936"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UTD</w:t>
            </w:r>
          </w:p>
        </w:tc>
      </w:tr>
      <w:tr w:rsidR="00BB01D4"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Pr="00F77D19" w:rsidRDefault="00F77D19" w:rsidP="00BB52BA">
            <w:pPr>
              <w:rPr>
                <w:rFonts w:ascii="Times New Roman" w:hAnsi="Times New Roman" w:cs="Times New Roman"/>
                <w:b w:val="0"/>
                <w:sz w:val="16"/>
                <w:szCs w:val="16"/>
              </w:rPr>
            </w:pPr>
            <w:r w:rsidRPr="00F77D19">
              <w:rPr>
                <w:rFonts w:ascii="Times New Roman" w:hAnsi="Times New Roman" w:cs="Times New Roman"/>
                <w:b w:val="0"/>
                <w:sz w:val="16"/>
                <w:szCs w:val="16"/>
              </w:rPr>
              <w:t>Prosjektplan for odontologisk forskning i tannhelsetjenesten</w:t>
            </w:r>
          </w:p>
        </w:tc>
        <w:tc>
          <w:tcPr>
            <w:tcW w:w="851"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Pr="000F21C9" w:rsidRDefault="000F21C9"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w:t>
            </w:r>
          </w:p>
        </w:tc>
        <w:tc>
          <w:tcPr>
            <w:tcW w:w="851"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Pr="00CA3936"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TAN</w:t>
            </w:r>
          </w:p>
        </w:tc>
      </w:tr>
      <w:tr w:rsidR="00BB01D4"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B52BA" w:rsidRDefault="00BB52BA" w:rsidP="00BB52BA">
            <w:pPr>
              <w:rPr>
                <w:rFonts w:ascii="Times New Roman" w:hAnsi="Times New Roman" w:cs="Times New Roman"/>
              </w:rPr>
            </w:pPr>
          </w:p>
        </w:tc>
        <w:tc>
          <w:tcPr>
            <w:tcW w:w="851"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B01D4"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Pr="00CA3936" w:rsidRDefault="00BB52BA" w:rsidP="00BB52BA">
            <w:pPr>
              <w:rPr>
                <w:rFonts w:ascii="Times New Roman" w:hAnsi="Times New Roman" w:cs="Times New Roman"/>
                <w:i/>
                <w:sz w:val="16"/>
                <w:szCs w:val="16"/>
              </w:rPr>
            </w:pPr>
            <w:r w:rsidRPr="00CA3936">
              <w:rPr>
                <w:rFonts w:ascii="Times New Roman" w:hAnsi="Times New Roman" w:cs="Times New Roman"/>
                <w:i/>
                <w:sz w:val="16"/>
                <w:szCs w:val="16"/>
              </w:rPr>
              <w:t>Meldinger</w:t>
            </w:r>
          </w:p>
        </w:tc>
        <w:tc>
          <w:tcPr>
            <w:tcW w:w="851"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77D19"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77D19" w:rsidRPr="00CA3936" w:rsidRDefault="00F77D19" w:rsidP="00BB52BA">
            <w:pPr>
              <w:rPr>
                <w:rFonts w:ascii="Times New Roman" w:hAnsi="Times New Roman" w:cs="Times New Roman"/>
                <w:i/>
                <w:sz w:val="16"/>
                <w:szCs w:val="16"/>
              </w:rPr>
            </w:pPr>
            <w:r>
              <w:rPr>
                <w:rFonts w:ascii="Times New Roman" w:hAnsi="Times New Roman" w:cs="Times New Roman"/>
                <w:b w:val="0"/>
                <w:sz w:val="16"/>
                <w:szCs w:val="16"/>
              </w:rPr>
              <w:t>Samisk i videregående opplæring i Troms – utfordringer og muligheter</w:t>
            </w:r>
          </w:p>
        </w:tc>
        <w:tc>
          <w:tcPr>
            <w:tcW w:w="851" w:type="dxa"/>
          </w:tcPr>
          <w:p w:rsidR="00F77D19" w:rsidRDefault="00F77D1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F77D19" w:rsidRDefault="00F77D1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F77D19" w:rsidRDefault="00CD3B05"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851" w:type="dxa"/>
          </w:tcPr>
          <w:p w:rsidR="00F77D19" w:rsidRDefault="00F77D19"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F77D19" w:rsidRDefault="00F77D19"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F77D19" w:rsidRDefault="00F77D1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16"/>
                <w:szCs w:val="16"/>
              </w:rPr>
              <w:t>UTD</w:t>
            </w:r>
          </w:p>
        </w:tc>
      </w:tr>
      <w:tr w:rsidR="00BB01D4"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Pr="00CA3936" w:rsidRDefault="00BB52BA" w:rsidP="00BB52BA">
            <w:pPr>
              <w:rPr>
                <w:rFonts w:ascii="Times New Roman" w:hAnsi="Times New Roman" w:cs="Times New Roman"/>
                <w:b w:val="0"/>
                <w:sz w:val="16"/>
                <w:szCs w:val="16"/>
              </w:rPr>
            </w:pPr>
            <w:r>
              <w:rPr>
                <w:rFonts w:ascii="Times New Roman" w:hAnsi="Times New Roman" w:cs="Times New Roman"/>
                <w:b w:val="0"/>
                <w:sz w:val="16"/>
                <w:szCs w:val="16"/>
              </w:rPr>
              <w:t xml:space="preserve">Fremtidig organisering av Fagskolen i Troms </w:t>
            </w:r>
          </w:p>
        </w:tc>
        <w:tc>
          <w:tcPr>
            <w:tcW w:w="851"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rsidR="00BB52BA" w:rsidRDefault="00CD3B05"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Pr="00CA3936"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UTD</w:t>
            </w:r>
          </w:p>
        </w:tc>
      </w:tr>
      <w:tr w:rsidR="00BB01D4"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B52BA" w:rsidRDefault="00BB52BA" w:rsidP="00BB52BA">
            <w:pPr>
              <w:rPr>
                <w:rFonts w:ascii="Times New Roman" w:hAnsi="Times New Roman" w:cs="Times New Roman"/>
                <w:b w:val="0"/>
                <w:sz w:val="16"/>
                <w:szCs w:val="16"/>
              </w:rPr>
            </w:pPr>
          </w:p>
        </w:tc>
        <w:tc>
          <w:tcPr>
            <w:tcW w:w="851"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B01D4"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Pr="004700F4" w:rsidRDefault="00BB52BA" w:rsidP="00BB52BA">
            <w:pPr>
              <w:rPr>
                <w:rFonts w:ascii="Times New Roman" w:hAnsi="Times New Roman" w:cs="Times New Roman"/>
                <w:b w:val="0"/>
                <w:sz w:val="16"/>
                <w:szCs w:val="16"/>
              </w:rPr>
            </w:pPr>
            <w:r w:rsidRPr="004700F4">
              <w:rPr>
                <w:rFonts w:ascii="Times New Roman" w:hAnsi="Times New Roman" w:cs="Times New Roman"/>
                <w:i/>
                <w:sz w:val="16"/>
                <w:szCs w:val="16"/>
              </w:rPr>
              <w:t>Eksisterende</w:t>
            </w:r>
          </w:p>
        </w:tc>
        <w:tc>
          <w:tcPr>
            <w:tcW w:w="851"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44760"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44760" w:rsidRPr="00C44760" w:rsidRDefault="00C44760" w:rsidP="00BB52BA">
            <w:pPr>
              <w:rPr>
                <w:rFonts w:ascii="Times New Roman" w:hAnsi="Times New Roman" w:cs="Times New Roman"/>
                <w:b w:val="0"/>
                <w:sz w:val="16"/>
                <w:szCs w:val="16"/>
              </w:rPr>
            </w:pPr>
            <w:r>
              <w:rPr>
                <w:rFonts w:ascii="Times New Roman" w:hAnsi="Times New Roman" w:cs="Times New Roman"/>
                <w:b w:val="0"/>
                <w:sz w:val="16"/>
                <w:szCs w:val="16"/>
              </w:rPr>
              <w:t>Strategi for internasjonal virksomhet i Troms – gjennomgang og status internasjonalt arbeid i Troms fylkeskommune</w:t>
            </w:r>
          </w:p>
        </w:tc>
        <w:tc>
          <w:tcPr>
            <w:tcW w:w="851" w:type="dxa"/>
          </w:tcPr>
          <w:p w:rsidR="00C44760" w:rsidRPr="00C44760" w:rsidRDefault="00C44760"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44760">
              <w:rPr>
                <w:rFonts w:ascii="Times New Roman" w:hAnsi="Times New Roman" w:cs="Times New Roman"/>
                <w:sz w:val="16"/>
                <w:szCs w:val="16"/>
              </w:rPr>
              <w:t>2014</w:t>
            </w:r>
          </w:p>
        </w:tc>
        <w:tc>
          <w:tcPr>
            <w:tcW w:w="709" w:type="dxa"/>
          </w:tcPr>
          <w:p w:rsidR="00C44760" w:rsidRDefault="00C44760"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C44760" w:rsidRDefault="00C44760"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C44760" w:rsidRDefault="00C44760"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C44760" w:rsidRDefault="00C44760"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C44760" w:rsidRPr="00C44760" w:rsidRDefault="00C44760"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STAB</w:t>
            </w:r>
          </w:p>
        </w:tc>
      </w:tr>
      <w:tr w:rsidR="00BB52BA"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Default="00BB52BA" w:rsidP="00BB52BA">
            <w:pPr>
              <w:rPr>
                <w:rFonts w:ascii="Times New Roman" w:hAnsi="Times New Roman" w:cs="Times New Roman"/>
                <w:b w:val="0"/>
                <w:sz w:val="16"/>
                <w:szCs w:val="16"/>
              </w:rPr>
            </w:pPr>
            <w:r>
              <w:rPr>
                <w:rFonts w:ascii="Times New Roman" w:hAnsi="Times New Roman" w:cs="Times New Roman"/>
                <w:b w:val="0"/>
                <w:sz w:val="16"/>
                <w:szCs w:val="16"/>
              </w:rPr>
              <w:t xml:space="preserve">Regional klima og energistrategi </w:t>
            </w:r>
          </w:p>
        </w:tc>
        <w:tc>
          <w:tcPr>
            <w:tcW w:w="851" w:type="dxa"/>
          </w:tcPr>
          <w:p w:rsidR="00BB52BA" w:rsidRPr="004700F4"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700F4">
              <w:rPr>
                <w:rFonts w:ascii="Times New Roman" w:hAnsi="Times New Roman" w:cs="Times New Roman"/>
                <w:sz w:val="16"/>
                <w:szCs w:val="16"/>
              </w:rPr>
              <w:t>2015</w:t>
            </w: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Pr="004700F4"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700F4">
              <w:rPr>
                <w:rFonts w:ascii="Times New Roman" w:hAnsi="Times New Roman" w:cs="Times New Roman"/>
                <w:sz w:val="16"/>
                <w:szCs w:val="16"/>
              </w:rPr>
              <w:t>SAM</w:t>
            </w:r>
          </w:p>
        </w:tc>
      </w:tr>
      <w:tr w:rsidR="00BB52BA"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B52BA" w:rsidRDefault="00BB52BA" w:rsidP="00BB52BA">
            <w:pPr>
              <w:rPr>
                <w:rFonts w:ascii="Times New Roman" w:hAnsi="Times New Roman" w:cs="Times New Roman"/>
                <w:b w:val="0"/>
                <w:sz w:val="16"/>
                <w:szCs w:val="16"/>
              </w:rPr>
            </w:pPr>
            <w:r>
              <w:rPr>
                <w:rFonts w:ascii="Times New Roman" w:hAnsi="Times New Roman" w:cs="Times New Roman"/>
                <w:b w:val="0"/>
                <w:sz w:val="16"/>
                <w:szCs w:val="16"/>
              </w:rPr>
              <w:t>Strategi for økt mineralutvinning i Troms fylke</w:t>
            </w:r>
          </w:p>
        </w:tc>
        <w:tc>
          <w:tcPr>
            <w:tcW w:w="851" w:type="dxa"/>
          </w:tcPr>
          <w:p w:rsidR="00BB52BA" w:rsidRPr="00707F57"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2011</w:t>
            </w:r>
          </w:p>
        </w:tc>
        <w:tc>
          <w:tcPr>
            <w:tcW w:w="709" w:type="dxa"/>
          </w:tcPr>
          <w:p w:rsidR="00BB52BA"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BB52BA" w:rsidRDefault="00BB52BA" w:rsidP="00CD3B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BB52BA" w:rsidRPr="00707F57" w:rsidRDefault="00BB52BA"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NÆR</w:t>
            </w:r>
          </w:p>
        </w:tc>
      </w:tr>
      <w:tr w:rsidR="00BB52BA" w:rsidTr="0096471F">
        <w:tc>
          <w:tcPr>
            <w:cnfStyle w:val="001000000000" w:firstRow="0" w:lastRow="0" w:firstColumn="1" w:lastColumn="0" w:oddVBand="0" w:evenVBand="0" w:oddHBand="0" w:evenHBand="0" w:firstRowFirstColumn="0" w:firstRowLastColumn="0" w:lastRowFirstColumn="0" w:lastRowLastColumn="0"/>
            <w:tcW w:w="3964" w:type="dxa"/>
          </w:tcPr>
          <w:p w:rsidR="00BB52BA" w:rsidRDefault="00BB52BA" w:rsidP="00BB52BA">
            <w:pPr>
              <w:rPr>
                <w:rFonts w:ascii="Times New Roman" w:hAnsi="Times New Roman" w:cs="Times New Roman"/>
                <w:b w:val="0"/>
                <w:sz w:val="16"/>
                <w:szCs w:val="16"/>
              </w:rPr>
            </w:pPr>
            <w:r>
              <w:rPr>
                <w:rFonts w:ascii="Times New Roman" w:hAnsi="Times New Roman" w:cs="Times New Roman"/>
                <w:b w:val="0"/>
                <w:sz w:val="16"/>
                <w:szCs w:val="16"/>
              </w:rPr>
              <w:t>Strategiplan for videregående opplæring i Troms 2014-2017 (revisjon)</w:t>
            </w:r>
          </w:p>
        </w:tc>
        <w:tc>
          <w:tcPr>
            <w:tcW w:w="851"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2014</w:t>
            </w:r>
          </w:p>
        </w:tc>
        <w:tc>
          <w:tcPr>
            <w:tcW w:w="709"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rsidR="00BB52BA" w:rsidRDefault="00CD3B05"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766" w:type="dxa"/>
          </w:tcPr>
          <w:p w:rsidR="00BB52BA" w:rsidRDefault="00BB52BA" w:rsidP="00CD3B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BB52BA" w:rsidRDefault="00BB52BA"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UTD</w:t>
            </w:r>
          </w:p>
        </w:tc>
      </w:tr>
      <w:tr w:rsidR="00304AC9"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304AC9" w:rsidRDefault="00304AC9" w:rsidP="00BB52BA">
            <w:pPr>
              <w:rPr>
                <w:rFonts w:ascii="Times New Roman" w:hAnsi="Times New Roman" w:cs="Times New Roman"/>
                <w:b w:val="0"/>
                <w:sz w:val="16"/>
                <w:szCs w:val="16"/>
              </w:rPr>
            </w:pPr>
          </w:p>
        </w:tc>
        <w:tc>
          <w:tcPr>
            <w:tcW w:w="851"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09"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304AC9" w:rsidTr="0096471F">
        <w:tc>
          <w:tcPr>
            <w:cnfStyle w:val="001000000000" w:firstRow="0" w:lastRow="0" w:firstColumn="1" w:lastColumn="0" w:oddVBand="0" w:evenVBand="0" w:oddHBand="0" w:evenHBand="0" w:firstRowFirstColumn="0" w:firstRowLastColumn="0" w:lastRowFirstColumn="0" w:lastRowLastColumn="0"/>
            <w:tcW w:w="3964" w:type="dxa"/>
          </w:tcPr>
          <w:p w:rsidR="00304AC9" w:rsidRDefault="00304AC9" w:rsidP="00BB52BA">
            <w:pPr>
              <w:rPr>
                <w:rFonts w:ascii="Times New Roman" w:hAnsi="Times New Roman" w:cs="Times New Roman"/>
                <w:b w:val="0"/>
                <w:sz w:val="16"/>
                <w:szCs w:val="16"/>
              </w:rPr>
            </w:pPr>
          </w:p>
        </w:tc>
        <w:tc>
          <w:tcPr>
            <w:tcW w:w="851" w:type="dxa"/>
          </w:tcPr>
          <w:p w:rsidR="00304AC9" w:rsidRDefault="00304AC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09" w:type="dxa"/>
          </w:tcPr>
          <w:p w:rsidR="00304AC9" w:rsidRDefault="00304AC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304AC9" w:rsidRDefault="00304AC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rsidR="00304AC9" w:rsidRDefault="00304AC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6" w:type="dxa"/>
          </w:tcPr>
          <w:p w:rsidR="00304AC9" w:rsidRDefault="00304AC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7" w:type="dxa"/>
          </w:tcPr>
          <w:p w:rsidR="00304AC9" w:rsidRDefault="00304AC9" w:rsidP="00BB52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04AC9" w:rsidTr="0096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304AC9" w:rsidRDefault="00304AC9" w:rsidP="00BB52BA">
            <w:pPr>
              <w:rPr>
                <w:rFonts w:ascii="Times New Roman" w:hAnsi="Times New Roman" w:cs="Times New Roman"/>
                <w:b w:val="0"/>
                <w:sz w:val="16"/>
                <w:szCs w:val="16"/>
              </w:rPr>
            </w:pPr>
          </w:p>
        </w:tc>
        <w:tc>
          <w:tcPr>
            <w:tcW w:w="851"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09"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6"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7" w:type="dxa"/>
          </w:tcPr>
          <w:p w:rsidR="00304AC9" w:rsidRDefault="00304AC9" w:rsidP="00BB52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rsidR="00B43032" w:rsidRPr="00A55561" w:rsidRDefault="00B43032" w:rsidP="00A55561">
      <w:pPr>
        <w:rPr>
          <w:rFonts w:ascii="Times New Roman" w:hAnsi="Times New Roman" w:cs="Times New Roman"/>
        </w:rPr>
      </w:pPr>
    </w:p>
    <w:sectPr w:rsidR="00B43032" w:rsidRPr="00A555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D3" w:rsidRDefault="00977BD3" w:rsidP="00BA7C53">
      <w:pPr>
        <w:spacing w:after="0" w:line="240" w:lineRule="auto"/>
      </w:pPr>
      <w:r>
        <w:separator/>
      </w:r>
    </w:p>
  </w:endnote>
  <w:endnote w:type="continuationSeparator" w:id="0">
    <w:p w:rsidR="00977BD3" w:rsidRDefault="00977BD3" w:rsidP="00BA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717588"/>
      <w:docPartObj>
        <w:docPartGallery w:val="Page Numbers (Bottom of Page)"/>
        <w:docPartUnique/>
      </w:docPartObj>
    </w:sdtPr>
    <w:sdtEndPr/>
    <w:sdtContent>
      <w:p w:rsidR="009625EA" w:rsidRDefault="009625EA">
        <w:pPr>
          <w:pStyle w:val="Bunntekst"/>
          <w:jc w:val="right"/>
        </w:pPr>
        <w:r>
          <w:fldChar w:fldCharType="begin"/>
        </w:r>
        <w:r>
          <w:instrText>PAGE   \* MERGEFORMAT</w:instrText>
        </w:r>
        <w:r>
          <w:fldChar w:fldCharType="separate"/>
        </w:r>
        <w:r w:rsidR="00DD3DB0">
          <w:rPr>
            <w:noProof/>
          </w:rPr>
          <w:t>2</w:t>
        </w:r>
        <w:r>
          <w:fldChar w:fldCharType="end"/>
        </w:r>
      </w:p>
    </w:sdtContent>
  </w:sdt>
  <w:p w:rsidR="009625EA" w:rsidRDefault="009625E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D3" w:rsidRDefault="00977BD3" w:rsidP="00BA7C53">
      <w:pPr>
        <w:spacing w:after="0" w:line="240" w:lineRule="auto"/>
      </w:pPr>
      <w:r>
        <w:separator/>
      </w:r>
    </w:p>
  </w:footnote>
  <w:footnote w:type="continuationSeparator" w:id="0">
    <w:p w:rsidR="00977BD3" w:rsidRDefault="00977BD3" w:rsidP="00BA7C53">
      <w:pPr>
        <w:spacing w:after="0" w:line="240" w:lineRule="auto"/>
      </w:pPr>
      <w:r>
        <w:continuationSeparator/>
      </w:r>
    </w:p>
  </w:footnote>
  <w:footnote w:id="1">
    <w:p w:rsidR="009625EA" w:rsidRDefault="009625EA" w:rsidP="00D952A2">
      <w:pPr>
        <w:pStyle w:val="Fotnotetekst"/>
      </w:pPr>
      <w:r>
        <w:rPr>
          <w:rStyle w:val="Fotnotereferanse"/>
        </w:rPr>
        <w:footnoteRef/>
      </w:r>
      <w:r>
        <w:t xml:space="preserve"> </w:t>
      </w:r>
      <w:r>
        <w:rPr>
          <w:sz w:val="16"/>
          <w:szCs w:val="16"/>
          <w:lang w:val="da-DK"/>
        </w:rPr>
        <w:t xml:space="preserve">Brev </w:t>
      </w:r>
      <w:r>
        <w:rPr>
          <w:sz w:val="16"/>
          <w:szCs w:val="16"/>
          <w:lang w:val="fr-FR"/>
        </w:rPr>
        <w:t>«</w:t>
      </w:r>
      <w:r>
        <w:rPr>
          <w:sz w:val="16"/>
          <w:szCs w:val="16"/>
        </w:rPr>
        <w:t>Forventninger til fylkeskommunen i 2016 innenfor helhetlig vannforvaltning, friluftsliv og forvaltning av h</w:t>
      </w:r>
      <w:r>
        <w:rPr>
          <w:sz w:val="16"/>
          <w:szCs w:val="16"/>
          <w:lang w:val="da-DK"/>
        </w:rPr>
        <w:t>ø</w:t>
      </w:r>
      <w:r>
        <w:rPr>
          <w:sz w:val="16"/>
          <w:szCs w:val="16"/>
        </w:rPr>
        <w:t>stbare arter av vilt og innlandsfisk</w:t>
      </w:r>
      <w:r>
        <w:rPr>
          <w:sz w:val="16"/>
          <w:szCs w:val="16"/>
          <w:lang w:val="it-IT"/>
        </w:rPr>
        <w:t>»</w:t>
      </w:r>
      <w:r>
        <w:rPr>
          <w:sz w:val="16"/>
          <w:szCs w:val="16"/>
        </w:rPr>
        <w:t>, fra Klima- og milj</w:t>
      </w:r>
      <w:r>
        <w:rPr>
          <w:sz w:val="16"/>
          <w:szCs w:val="16"/>
          <w:lang w:val="da-DK"/>
        </w:rPr>
        <w:t>ø</w:t>
      </w:r>
      <w:r>
        <w:rPr>
          <w:sz w:val="16"/>
          <w:szCs w:val="16"/>
        </w:rPr>
        <w:t>departementet, datert 13.05.2015</w:t>
      </w:r>
      <w:r>
        <w:t>.</w:t>
      </w:r>
    </w:p>
  </w:footnote>
  <w:footnote w:id="2">
    <w:p w:rsidR="009625EA" w:rsidRDefault="009625EA" w:rsidP="00173193">
      <w:pPr>
        <w:pStyle w:val="Fotnotetekst"/>
      </w:pPr>
      <w:r>
        <w:rPr>
          <w:rStyle w:val="Fotnotereferanse"/>
        </w:rPr>
        <w:footnoteRef/>
      </w:r>
      <w:r>
        <w:t xml:space="preserve"> Kvalitetshjulet er utviklet av Utdanningsdirektoratet og ligger tilgjengelig på deres nettsider: </w:t>
      </w:r>
      <w:r w:rsidRPr="00F53928">
        <w:t>http://www.udir.no/Utvikling/Kvalitet-i-opplaringen1/Kvalitet-i-fagopplaringen/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85B"/>
    <w:multiLevelType w:val="multilevel"/>
    <w:tmpl w:val="E686258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F61F3"/>
    <w:multiLevelType w:val="hybridMultilevel"/>
    <w:tmpl w:val="B2B08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5321DB"/>
    <w:multiLevelType w:val="multilevel"/>
    <w:tmpl w:val="32D43C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590C4E"/>
    <w:multiLevelType w:val="hybridMultilevel"/>
    <w:tmpl w:val="0F2A411A"/>
    <w:lvl w:ilvl="0" w:tplc="C50C03A4">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4" w15:restartNumberingAfterBreak="0">
    <w:nsid w:val="0F846420"/>
    <w:multiLevelType w:val="hybridMultilevel"/>
    <w:tmpl w:val="B99E938E"/>
    <w:styleLink w:val="Importertstil2"/>
    <w:lvl w:ilvl="0" w:tplc="1C1E2AE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5427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E0533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258A2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2A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D4BD0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A1C4F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98FC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9C6F0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2A4663"/>
    <w:multiLevelType w:val="multilevel"/>
    <w:tmpl w:val="0540DCC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E1BA4"/>
    <w:multiLevelType w:val="hybridMultilevel"/>
    <w:tmpl w:val="31387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3171FF"/>
    <w:multiLevelType w:val="hybridMultilevel"/>
    <w:tmpl w:val="3A30B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272504"/>
    <w:multiLevelType w:val="multilevel"/>
    <w:tmpl w:val="66CAAE8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DB24E7"/>
    <w:multiLevelType w:val="multilevel"/>
    <w:tmpl w:val="F14222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63E2A"/>
    <w:multiLevelType w:val="hybridMultilevel"/>
    <w:tmpl w:val="DC904482"/>
    <w:lvl w:ilvl="0" w:tplc="F368750C">
      <w:start w:val="2018"/>
      <w:numFmt w:val="decimal"/>
      <w:lvlText w:val="%1"/>
      <w:lvlJc w:val="left"/>
      <w:pPr>
        <w:ind w:left="720" w:hanging="360"/>
      </w:pPr>
      <w:rPr>
        <w:rFonts w:ascii="Times New Roman" w:eastAsiaTheme="minorHAnsi" w:hAnsi="Times New Roman" w:cs="Times New Roman"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B933A2F"/>
    <w:multiLevelType w:val="hybridMultilevel"/>
    <w:tmpl w:val="AE3A6DD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E3777D"/>
    <w:multiLevelType w:val="hybridMultilevel"/>
    <w:tmpl w:val="AAFE5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1D4CA0"/>
    <w:multiLevelType w:val="hybridMultilevel"/>
    <w:tmpl w:val="DAEAF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94E0943"/>
    <w:multiLevelType w:val="multilevel"/>
    <w:tmpl w:val="1A241B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B63A8C"/>
    <w:multiLevelType w:val="hybridMultilevel"/>
    <w:tmpl w:val="EA00A09C"/>
    <w:lvl w:ilvl="0" w:tplc="C700D22E">
      <w:start w:val="2018"/>
      <w:numFmt w:val="decimal"/>
      <w:lvlText w:val="%1"/>
      <w:lvlJc w:val="left"/>
      <w:pPr>
        <w:ind w:left="720" w:hanging="360"/>
      </w:pPr>
      <w:rPr>
        <w:rFonts w:ascii="Times New Roman" w:eastAsiaTheme="minorHAnsi" w:hAnsi="Times New Roman" w:cs="Times New Roman"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C770035"/>
    <w:multiLevelType w:val="hybridMultilevel"/>
    <w:tmpl w:val="B99E938E"/>
    <w:numStyleLink w:val="Importertstil2"/>
  </w:abstractNum>
  <w:abstractNum w:abstractNumId="17" w15:restartNumberingAfterBreak="0">
    <w:nsid w:val="63FD37BE"/>
    <w:multiLevelType w:val="multilevel"/>
    <w:tmpl w:val="88A8F7F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373B12"/>
    <w:multiLevelType w:val="hybridMultilevel"/>
    <w:tmpl w:val="9190BF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ED001B2"/>
    <w:multiLevelType w:val="hybridMultilevel"/>
    <w:tmpl w:val="51FEE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025057F"/>
    <w:multiLevelType w:val="hybridMultilevel"/>
    <w:tmpl w:val="2C121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63E02D9"/>
    <w:multiLevelType w:val="multilevel"/>
    <w:tmpl w:val="CCA46B74"/>
    <w:lvl w:ilvl="0">
      <w:start w:val="1"/>
      <w:numFmt w:val="decimal"/>
      <w:lvlText w:val="%1."/>
      <w:lvlJc w:val="left"/>
      <w:pPr>
        <w:ind w:left="501" w:hanging="360"/>
      </w:pPr>
      <w:rPr>
        <w:rFonts w:hint="default"/>
      </w:rPr>
    </w:lvl>
    <w:lvl w:ilvl="1">
      <w:start w:val="2"/>
      <w:numFmt w:val="decimal"/>
      <w:isLgl/>
      <w:lvlText w:val="%1.%2"/>
      <w:lvlJc w:val="left"/>
      <w:pPr>
        <w:ind w:left="171" w:hanging="390"/>
      </w:pPr>
      <w:rPr>
        <w:rFonts w:ascii="Times New Roman" w:hAnsi="Times New Roman" w:cs="Times New Roman"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22" w15:restartNumberingAfterBreak="0">
    <w:nsid w:val="7CCC02E3"/>
    <w:multiLevelType w:val="hybridMultilevel"/>
    <w:tmpl w:val="A22859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DB55AB9"/>
    <w:multiLevelType w:val="multilevel"/>
    <w:tmpl w:val="6B5AE52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1"/>
  </w:num>
  <w:num w:numId="3">
    <w:abstractNumId w:val="4"/>
  </w:num>
  <w:num w:numId="4">
    <w:abstractNumId w:val="16"/>
  </w:num>
  <w:num w:numId="5">
    <w:abstractNumId w:val="11"/>
  </w:num>
  <w:num w:numId="6">
    <w:abstractNumId w:val="5"/>
  </w:num>
  <w:num w:numId="7">
    <w:abstractNumId w:val="14"/>
  </w:num>
  <w:num w:numId="8">
    <w:abstractNumId w:val="23"/>
  </w:num>
  <w:num w:numId="9">
    <w:abstractNumId w:val="9"/>
  </w:num>
  <w:num w:numId="10">
    <w:abstractNumId w:val="1"/>
  </w:num>
  <w:num w:numId="11">
    <w:abstractNumId w:val="3"/>
  </w:num>
  <w:num w:numId="12">
    <w:abstractNumId w:val="8"/>
  </w:num>
  <w:num w:numId="13">
    <w:abstractNumId w:val="17"/>
  </w:num>
  <w:num w:numId="14">
    <w:abstractNumId w:val="6"/>
  </w:num>
  <w:num w:numId="15">
    <w:abstractNumId w:val="7"/>
  </w:num>
  <w:num w:numId="16">
    <w:abstractNumId w:val="20"/>
  </w:num>
  <w:num w:numId="17">
    <w:abstractNumId w:val="22"/>
  </w:num>
  <w:num w:numId="18">
    <w:abstractNumId w:val="12"/>
  </w:num>
  <w:num w:numId="19">
    <w:abstractNumId w:val="19"/>
  </w:num>
  <w:num w:numId="20">
    <w:abstractNumId w:val="0"/>
  </w:num>
  <w:num w:numId="21">
    <w:abstractNumId w:val="2"/>
  </w:num>
  <w:num w:numId="22">
    <w:abstractNumId w:val="1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nb-NO"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67"/>
    <w:rsid w:val="00002E06"/>
    <w:rsid w:val="00013CAB"/>
    <w:rsid w:val="00037359"/>
    <w:rsid w:val="00041F87"/>
    <w:rsid w:val="00071F75"/>
    <w:rsid w:val="000848F1"/>
    <w:rsid w:val="00094ED8"/>
    <w:rsid w:val="0009505C"/>
    <w:rsid w:val="000B2379"/>
    <w:rsid w:val="000E209D"/>
    <w:rsid w:val="000F1B18"/>
    <w:rsid w:val="000F21C9"/>
    <w:rsid w:val="001019DE"/>
    <w:rsid w:val="0010302D"/>
    <w:rsid w:val="001269C8"/>
    <w:rsid w:val="0013058B"/>
    <w:rsid w:val="00131BBD"/>
    <w:rsid w:val="00144638"/>
    <w:rsid w:val="00156ABF"/>
    <w:rsid w:val="00173193"/>
    <w:rsid w:val="0017538D"/>
    <w:rsid w:val="00180AD5"/>
    <w:rsid w:val="001A131D"/>
    <w:rsid w:val="001A405C"/>
    <w:rsid w:val="001B7D6E"/>
    <w:rsid w:val="001E4E87"/>
    <w:rsid w:val="00205942"/>
    <w:rsid w:val="00210B61"/>
    <w:rsid w:val="002151CC"/>
    <w:rsid w:val="00227441"/>
    <w:rsid w:val="00236CD2"/>
    <w:rsid w:val="00260C19"/>
    <w:rsid w:val="00261B9E"/>
    <w:rsid w:val="00273FA3"/>
    <w:rsid w:val="00277224"/>
    <w:rsid w:val="00277241"/>
    <w:rsid w:val="002859F8"/>
    <w:rsid w:val="002A5CFA"/>
    <w:rsid w:val="002D3A76"/>
    <w:rsid w:val="002D58B4"/>
    <w:rsid w:val="002D6384"/>
    <w:rsid w:val="002F3935"/>
    <w:rsid w:val="002F7074"/>
    <w:rsid w:val="00303DFD"/>
    <w:rsid w:val="00304AC9"/>
    <w:rsid w:val="00307FD8"/>
    <w:rsid w:val="00322960"/>
    <w:rsid w:val="0034717D"/>
    <w:rsid w:val="0035379B"/>
    <w:rsid w:val="003562CB"/>
    <w:rsid w:val="0036309D"/>
    <w:rsid w:val="00386772"/>
    <w:rsid w:val="0039723B"/>
    <w:rsid w:val="003D2515"/>
    <w:rsid w:val="003E3279"/>
    <w:rsid w:val="00401830"/>
    <w:rsid w:val="00432D47"/>
    <w:rsid w:val="00433051"/>
    <w:rsid w:val="00464167"/>
    <w:rsid w:val="00464326"/>
    <w:rsid w:val="004700F4"/>
    <w:rsid w:val="004A1AB9"/>
    <w:rsid w:val="004A21D2"/>
    <w:rsid w:val="004A45EB"/>
    <w:rsid w:val="004A64A2"/>
    <w:rsid w:val="004B3B10"/>
    <w:rsid w:val="004B73C7"/>
    <w:rsid w:val="004B75C0"/>
    <w:rsid w:val="004D2946"/>
    <w:rsid w:val="004D772B"/>
    <w:rsid w:val="004F18DC"/>
    <w:rsid w:val="00521062"/>
    <w:rsid w:val="005262D9"/>
    <w:rsid w:val="005461CE"/>
    <w:rsid w:val="00560EB5"/>
    <w:rsid w:val="00565B5A"/>
    <w:rsid w:val="005758D0"/>
    <w:rsid w:val="005A2DE4"/>
    <w:rsid w:val="005B189C"/>
    <w:rsid w:val="005C571E"/>
    <w:rsid w:val="005C7D41"/>
    <w:rsid w:val="005F0E16"/>
    <w:rsid w:val="005F3148"/>
    <w:rsid w:val="00665D35"/>
    <w:rsid w:val="00670DB7"/>
    <w:rsid w:val="00675FF2"/>
    <w:rsid w:val="00683410"/>
    <w:rsid w:val="006A0191"/>
    <w:rsid w:val="006A415F"/>
    <w:rsid w:val="006A6D75"/>
    <w:rsid w:val="006A6E5C"/>
    <w:rsid w:val="006B2A69"/>
    <w:rsid w:val="006D3248"/>
    <w:rsid w:val="006F00A4"/>
    <w:rsid w:val="00707F57"/>
    <w:rsid w:val="00720FBD"/>
    <w:rsid w:val="00731249"/>
    <w:rsid w:val="00763619"/>
    <w:rsid w:val="00766F8B"/>
    <w:rsid w:val="00773BF7"/>
    <w:rsid w:val="0077665D"/>
    <w:rsid w:val="007A44E2"/>
    <w:rsid w:val="007A647C"/>
    <w:rsid w:val="007B0466"/>
    <w:rsid w:val="007B2FE0"/>
    <w:rsid w:val="007F49C0"/>
    <w:rsid w:val="00812784"/>
    <w:rsid w:val="00815B9B"/>
    <w:rsid w:val="008217C5"/>
    <w:rsid w:val="00822B30"/>
    <w:rsid w:val="00833996"/>
    <w:rsid w:val="008403EE"/>
    <w:rsid w:val="0086126F"/>
    <w:rsid w:val="00885EEA"/>
    <w:rsid w:val="008A1BA7"/>
    <w:rsid w:val="008A1BB0"/>
    <w:rsid w:val="008B4AA4"/>
    <w:rsid w:val="008C14D0"/>
    <w:rsid w:val="008E76A3"/>
    <w:rsid w:val="00915EC5"/>
    <w:rsid w:val="00916B96"/>
    <w:rsid w:val="009170BF"/>
    <w:rsid w:val="0095490A"/>
    <w:rsid w:val="00956FF6"/>
    <w:rsid w:val="009625EA"/>
    <w:rsid w:val="0096471F"/>
    <w:rsid w:val="00977BD3"/>
    <w:rsid w:val="0098392E"/>
    <w:rsid w:val="00983FDB"/>
    <w:rsid w:val="009D2F5D"/>
    <w:rsid w:val="009D3A56"/>
    <w:rsid w:val="009F7125"/>
    <w:rsid w:val="00A02952"/>
    <w:rsid w:val="00A0798D"/>
    <w:rsid w:val="00A13ACB"/>
    <w:rsid w:val="00A20208"/>
    <w:rsid w:val="00A2057E"/>
    <w:rsid w:val="00A55561"/>
    <w:rsid w:val="00A61C4B"/>
    <w:rsid w:val="00A6383B"/>
    <w:rsid w:val="00A72923"/>
    <w:rsid w:val="00A75821"/>
    <w:rsid w:val="00A77BF6"/>
    <w:rsid w:val="00AB0E3A"/>
    <w:rsid w:val="00AB7067"/>
    <w:rsid w:val="00AC567F"/>
    <w:rsid w:val="00AD1481"/>
    <w:rsid w:val="00B00CAB"/>
    <w:rsid w:val="00B036B2"/>
    <w:rsid w:val="00B05E3A"/>
    <w:rsid w:val="00B11D8A"/>
    <w:rsid w:val="00B16E58"/>
    <w:rsid w:val="00B43032"/>
    <w:rsid w:val="00B616D0"/>
    <w:rsid w:val="00B62204"/>
    <w:rsid w:val="00B75CCC"/>
    <w:rsid w:val="00B77025"/>
    <w:rsid w:val="00B8080A"/>
    <w:rsid w:val="00BA7685"/>
    <w:rsid w:val="00BA7C53"/>
    <w:rsid w:val="00BB01D4"/>
    <w:rsid w:val="00BB4E13"/>
    <w:rsid w:val="00BB52BA"/>
    <w:rsid w:val="00BC6C91"/>
    <w:rsid w:val="00BC7522"/>
    <w:rsid w:val="00BC7F61"/>
    <w:rsid w:val="00BE09D1"/>
    <w:rsid w:val="00C03975"/>
    <w:rsid w:val="00C12E5D"/>
    <w:rsid w:val="00C27125"/>
    <w:rsid w:val="00C41087"/>
    <w:rsid w:val="00C44760"/>
    <w:rsid w:val="00C8155E"/>
    <w:rsid w:val="00CA3936"/>
    <w:rsid w:val="00CB1B46"/>
    <w:rsid w:val="00CD3B05"/>
    <w:rsid w:val="00CF6273"/>
    <w:rsid w:val="00D30D18"/>
    <w:rsid w:val="00D65FFB"/>
    <w:rsid w:val="00D7187B"/>
    <w:rsid w:val="00D92E52"/>
    <w:rsid w:val="00D93FEF"/>
    <w:rsid w:val="00D952A2"/>
    <w:rsid w:val="00D97010"/>
    <w:rsid w:val="00DD12E0"/>
    <w:rsid w:val="00DD3DB0"/>
    <w:rsid w:val="00DD4231"/>
    <w:rsid w:val="00DE241F"/>
    <w:rsid w:val="00DF3821"/>
    <w:rsid w:val="00DF493C"/>
    <w:rsid w:val="00E22F70"/>
    <w:rsid w:val="00E241E6"/>
    <w:rsid w:val="00E31EBE"/>
    <w:rsid w:val="00E33B5A"/>
    <w:rsid w:val="00E474FB"/>
    <w:rsid w:val="00E5255B"/>
    <w:rsid w:val="00E62FDF"/>
    <w:rsid w:val="00E63467"/>
    <w:rsid w:val="00E63576"/>
    <w:rsid w:val="00E74730"/>
    <w:rsid w:val="00E95882"/>
    <w:rsid w:val="00EA164A"/>
    <w:rsid w:val="00EB5AF8"/>
    <w:rsid w:val="00EC1C57"/>
    <w:rsid w:val="00EC294E"/>
    <w:rsid w:val="00EE61CB"/>
    <w:rsid w:val="00EF5D0D"/>
    <w:rsid w:val="00F01378"/>
    <w:rsid w:val="00F049A8"/>
    <w:rsid w:val="00F06ED8"/>
    <w:rsid w:val="00F16618"/>
    <w:rsid w:val="00F24D35"/>
    <w:rsid w:val="00F32A60"/>
    <w:rsid w:val="00F34BFA"/>
    <w:rsid w:val="00F46468"/>
    <w:rsid w:val="00F47A64"/>
    <w:rsid w:val="00F47EE2"/>
    <w:rsid w:val="00F76586"/>
    <w:rsid w:val="00F77D19"/>
    <w:rsid w:val="00FA286F"/>
    <w:rsid w:val="00FD021B"/>
    <w:rsid w:val="00FD6E40"/>
    <w:rsid w:val="00FE7F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639DA-E621-4C3B-862E-3EEE8F42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A1A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A1A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62F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E525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205942"/>
    <w:pPr>
      <w:ind w:left="720"/>
      <w:contextualSpacing/>
    </w:pPr>
  </w:style>
  <w:style w:type="character" w:customStyle="1" w:styleId="Overskrift1Tegn">
    <w:name w:val="Overskrift 1 Tegn"/>
    <w:basedOn w:val="Standardskriftforavsnitt"/>
    <w:link w:val="Overskrift1"/>
    <w:uiPriority w:val="9"/>
    <w:rsid w:val="004A1AB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A1AB9"/>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BA7C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7C53"/>
  </w:style>
  <w:style w:type="paragraph" w:styleId="Bunntekst">
    <w:name w:val="footer"/>
    <w:basedOn w:val="Normal"/>
    <w:link w:val="BunntekstTegn"/>
    <w:uiPriority w:val="99"/>
    <w:unhideWhenUsed/>
    <w:rsid w:val="00BA7C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7C53"/>
  </w:style>
  <w:style w:type="character" w:customStyle="1" w:styleId="Overskrift3Tegn">
    <w:name w:val="Overskrift 3 Tegn"/>
    <w:basedOn w:val="Standardskriftforavsnitt"/>
    <w:link w:val="Overskrift3"/>
    <w:uiPriority w:val="9"/>
    <w:rsid w:val="00E62FDF"/>
    <w:rPr>
      <w:rFonts w:asciiTheme="majorHAnsi" w:eastAsiaTheme="majorEastAsia" w:hAnsiTheme="majorHAnsi" w:cstheme="majorBidi"/>
      <w:color w:val="1F4D78" w:themeColor="accent1" w:themeShade="7F"/>
      <w:sz w:val="24"/>
      <w:szCs w:val="24"/>
    </w:rPr>
  </w:style>
  <w:style w:type="paragraph" w:styleId="Brdtekst">
    <w:name w:val="Body Text"/>
    <w:link w:val="BrdtekstTegn"/>
    <w:rsid w:val="00E62FDF"/>
    <w:pPr>
      <w:pBdr>
        <w:top w:val="nil"/>
        <w:left w:val="nil"/>
        <w:bottom w:val="nil"/>
        <w:right w:val="nil"/>
        <w:between w:val="nil"/>
        <w:bar w:val="nil"/>
      </w:pBdr>
    </w:pPr>
    <w:rPr>
      <w:rFonts w:ascii="Calibri" w:eastAsia="Calibri" w:hAnsi="Calibri" w:cs="Calibri"/>
      <w:color w:val="000000"/>
      <w:u w:color="000000"/>
      <w:bdr w:val="nil"/>
      <w:lang w:eastAsia="nb-NO"/>
    </w:rPr>
  </w:style>
  <w:style w:type="character" w:customStyle="1" w:styleId="BrdtekstTegn">
    <w:name w:val="Brødtekst Tegn"/>
    <w:basedOn w:val="Standardskriftforavsnitt"/>
    <w:link w:val="Brdtekst"/>
    <w:rsid w:val="00E62FDF"/>
    <w:rPr>
      <w:rFonts w:ascii="Calibri" w:eastAsia="Calibri" w:hAnsi="Calibri" w:cs="Calibri"/>
      <w:color w:val="000000"/>
      <w:u w:color="000000"/>
      <w:bdr w:val="nil"/>
      <w:lang w:eastAsia="nb-NO"/>
    </w:rPr>
  </w:style>
  <w:style w:type="paragraph" w:styleId="Ingenmellomrom">
    <w:name w:val="No Spacing"/>
    <w:link w:val="IngenmellomromTegn"/>
    <w:uiPriority w:val="1"/>
    <w:qFormat/>
    <w:rsid w:val="00E62FDF"/>
    <w:pPr>
      <w:pBdr>
        <w:top w:val="nil"/>
        <w:left w:val="nil"/>
        <w:bottom w:val="nil"/>
        <w:right w:val="nil"/>
        <w:between w:val="nil"/>
        <w:bar w:val="nil"/>
      </w:pBdr>
      <w:spacing w:after="0" w:line="240" w:lineRule="auto"/>
    </w:pPr>
    <w:rPr>
      <w:rFonts w:ascii="Calibri" w:eastAsia="Calibri" w:hAnsi="Calibri" w:cs="Calibri"/>
      <w:color w:val="000000"/>
      <w:u w:color="000000"/>
      <w:bdr w:val="nil"/>
      <w:lang w:val="da-DK" w:eastAsia="nb-NO"/>
    </w:rPr>
  </w:style>
  <w:style w:type="character" w:styleId="Fotnotereferanse">
    <w:name w:val="footnote reference"/>
    <w:uiPriority w:val="99"/>
    <w:rsid w:val="00E62FDF"/>
    <w:rPr>
      <w:vertAlign w:val="superscript"/>
    </w:rPr>
  </w:style>
  <w:style w:type="paragraph" w:styleId="Fotnotetekst">
    <w:name w:val="footnote text"/>
    <w:link w:val="FotnotetekstTegn"/>
    <w:uiPriority w:val="99"/>
    <w:rsid w:val="00E62FDF"/>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b-NO"/>
    </w:rPr>
  </w:style>
  <w:style w:type="character" w:customStyle="1" w:styleId="FotnotetekstTegn">
    <w:name w:val="Fotnotetekst Tegn"/>
    <w:basedOn w:val="Standardskriftforavsnitt"/>
    <w:link w:val="Fotnotetekst"/>
    <w:uiPriority w:val="99"/>
    <w:rsid w:val="00E62FDF"/>
    <w:rPr>
      <w:rFonts w:ascii="Calibri" w:eastAsia="Calibri" w:hAnsi="Calibri" w:cs="Calibri"/>
      <w:color w:val="000000"/>
      <w:sz w:val="20"/>
      <w:szCs w:val="20"/>
      <w:u w:color="000000"/>
      <w:bdr w:val="nil"/>
      <w:lang w:eastAsia="nb-NO"/>
    </w:rPr>
  </w:style>
  <w:style w:type="paragraph" w:customStyle="1" w:styleId="Default">
    <w:name w:val="Default"/>
    <w:rsid w:val="00E62FD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b-NO"/>
    </w:rPr>
  </w:style>
  <w:style w:type="numbering" w:customStyle="1" w:styleId="Importertstil2">
    <w:name w:val="Importert stil 2"/>
    <w:rsid w:val="00983FDB"/>
    <w:pPr>
      <w:numPr>
        <w:numId w:val="3"/>
      </w:numPr>
    </w:pPr>
  </w:style>
  <w:style w:type="character" w:customStyle="1" w:styleId="IngenmellomromTegn">
    <w:name w:val="Ingen mellomrom Tegn"/>
    <w:basedOn w:val="Standardskriftforavsnitt"/>
    <w:link w:val="Ingenmellomrom"/>
    <w:uiPriority w:val="1"/>
    <w:rsid w:val="00AB0E3A"/>
    <w:rPr>
      <w:rFonts w:ascii="Calibri" w:eastAsia="Calibri" w:hAnsi="Calibri" w:cs="Calibri"/>
      <w:color w:val="000000"/>
      <w:u w:color="000000"/>
      <w:bdr w:val="nil"/>
      <w:lang w:val="da-DK" w:eastAsia="nb-NO"/>
    </w:rPr>
  </w:style>
  <w:style w:type="paragraph" w:styleId="Bobletekst">
    <w:name w:val="Balloon Text"/>
    <w:basedOn w:val="Normal"/>
    <w:link w:val="BobletekstTegn"/>
    <w:uiPriority w:val="99"/>
    <w:semiHidden/>
    <w:unhideWhenUsed/>
    <w:rsid w:val="00885EE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5EEA"/>
    <w:rPr>
      <w:rFonts w:ascii="Segoe UI" w:hAnsi="Segoe UI" w:cs="Segoe UI"/>
      <w:sz w:val="18"/>
      <w:szCs w:val="18"/>
    </w:rPr>
  </w:style>
  <w:style w:type="table" w:styleId="Tabellrutenett">
    <w:name w:val="Table Grid"/>
    <w:basedOn w:val="Vanligtabell"/>
    <w:uiPriority w:val="39"/>
    <w:rsid w:val="00A2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1">
    <w:name w:val="Plain Table 1"/>
    <w:basedOn w:val="Vanligtabell"/>
    <w:uiPriority w:val="41"/>
    <w:rsid w:val="00A205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4">
    <w:name w:val="Plain Table 4"/>
    <w:basedOn w:val="Vanligtabell"/>
    <w:uiPriority w:val="44"/>
    <w:rsid w:val="00A205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verskriftforinnholdsfortegnelse">
    <w:name w:val="TOC Heading"/>
    <w:basedOn w:val="Overskrift1"/>
    <w:next w:val="Normal"/>
    <w:uiPriority w:val="39"/>
    <w:unhideWhenUsed/>
    <w:qFormat/>
    <w:rsid w:val="007A44E2"/>
    <w:pPr>
      <w:outlineLvl w:val="9"/>
    </w:pPr>
    <w:rPr>
      <w:lang w:eastAsia="nb-NO"/>
    </w:rPr>
  </w:style>
  <w:style w:type="paragraph" w:styleId="INNH1">
    <w:name w:val="toc 1"/>
    <w:basedOn w:val="Normal"/>
    <w:next w:val="Normal"/>
    <w:autoRedefine/>
    <w:uiPriority w:val="39"/>
    <w:unhideWhenUsed/>
    <w:rsid w:val="007A44E2"/>
    <w:pPr>
      <w:spacing w:after="100"/>
    </w:pPr>
  </w:style>
  <w:style w:type="paragraph" w:styleId="INNH2">
    <w:name w:val="toc 2"/>
    <w:basedOn w:val="Normal"/>
    <w:next w:val="Normal"/>
    <w:autoRedefine/>
    <w:uiPriority w:val="39"/>
    <w:unhideWhenUsed/>
    <w:rsid w:val="007A44E2"/>
    <w:pPr>
      <w:spacing w:after="100"/>
      <w:ind w:left="220"/>
    </w:pPr>
  </w:style>
  <w:style w:type="paragraph" w:styleId="INNH3">
    <w:name w:val="toc 3"/>
    <w:basedOn w:val="Normal"/>
    <w:next w:val="Normal"/>
    <w:autoRedefine/>
    <w:uiPriority w:val="39"/>
    <w:unhideWhenUsed/>
    <w:rsid w:val="007A44E2"/>
    <w:pPr>
      <w:spacing w:after="100"/>
      <w:ind w:left="440"/>
    </w:pPr>
  </w:style>
  <w:style w:type="character" w:styleId="Hyperkobling">
    <w:name w:val="Hyperlink"/>
    <w:basedOn w:val="Standardskriftforavsnitt"/>
    <w:uiPriority w:val="99"/>
    <w:unhideWhenUsed/>
    <w:rsid w:val="007A44E2"/>
    <w:rPr>
      <w:color w:val="0563C1" w:themeColor="hyperlink"/>
      <w:u w:val="single"/>
    </w:rPr>
  </w:style>
  <w:style w:type="character" w:customStyle="1" w:styleId="Overskrift4Tegn">
    <w:name w:val="Overskrift 4 Tegn"/>
    <w:basedOn w:val="Standardskriftforavsnitt"/>
    <w:link w:val="Overskrift4"/>
    <w:uiPriority w:val="9"/>
    <w:rsid w:val="00E5255B"/>
    <w:rPr>
      <w:rFonts w:asciiTheme="majorHAnsi" w:eastAsiaTheme="majorEastAsia" w:hAnsiTheme="majorHAnsi" w:cstheme="majorBidi"/>
      <w:i/>
      <w:iCs/>
      <w:color w:val="2E74B5" w:themeColor="accent1" w:themeShade="BF"/>
    </w:rPr>
  </w:style>
  <w:style w:type="character" w:styleId="Utheving">
    <w:name w:val="Emphasis"/>
    <w:basedOn w:val="Standardskriftforavsnitt"/>
    <w:uiPriority w:val="20"/>
    <w:qFormat/>
    <w:rsid w:val="004B3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7256">
      <w:bodyDiv w:val="1"/>
      <w:marLeft w:val="0"/>
      <w:marRight w:val="0"/>
      <w:marTop w:val="0"/>
      <w:marBottom w:val="0"/>
      <w:divBdr>
        <w:top w:val="none" w:sz="0" w:space="0" w:color="auto"/>
        <w:left w:val="none" w:sz="0" w:space="0" w:color="auto"/>
        <w:bottom w:val="none" w:sz="0" w:space="0" w:color="auto"/>
        <w:right w:val="none" w:sz="0" w:space="0" w:color="auto"/>
      </w:divBdr>
    </w:div>
    <w:div w:id="20786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DE76-C901-4ED1-B5CC-C8FEC776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14831</Words>
  <Characters>78609</Characters>
  <Application>Microsoft Office Word</Application>
  <DocSecurity>0</DocSecurity>
  <Lines>655</Lines>
  <Paragraphs>186</Paragraphs>
  <ScaleCrop>false</ScaleCrop>
  <HeadingPairs>
    <vt:vector size="2" baseType="variant">
      <vt:variant>
        <vt:lpstr>Tittel</vt:lpstr>
      </vt:variant>
      <vt:variant>
        <vt:i4>1</vt:i4>
      </vt:variant>
    </vt:vector>
  </HeadingPairs>
  <TitlesOfParts>
    <vt:vector size="1" baseType="lpstr">
      <vt:lpstr/>
    </vt:vector>
  </TitlesOfParts>
  <Company>Troms fylkeskommune</Company>
  <LinksUpToDate>false</LinksUpToDate>
  <CharactersWithSpaces>93254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Synnøve Lode</dc:creator>
  <cp:keywords/>
  <dc:description/>
  <cp:lastModifiedBy>Synnøve Lode</cp:lastModifiedBy>
  <cp:revision>2</cp:revision>
  <cp:lastPrinted>2016-06-20T19:33:00Z</cp:lastPrinted>
  <dcterms:created xsi:type="dcterms:W3CDTF">2016-07-05T11:40:00Z</dcterms:created>
  <dcterms:modified xsi:type="dcterms:W3CDTF">2016-07-05T11:40:00Z</dcterms:modified>
</cp:coreProperties>
</file>