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05" w:rsidRDefault="00AC2605">
      <w:pPr>
        <w:jc w:val="center"/>
        <w:rPr>
          <w:b/>
          <w:bCs/>
          <w:sz w:val="28"/>
        </w:rPr>
      </w:pPr>
      <w:r>
        <w:rPr>
          <w:b/>
          <w:bCs/>
          <w:sz w:val="28"/>
        </w:rPr>
        <w:t xml:space="preserve">Muntlig </w:t>
      </w:r>
      <w:proofErr w:type="gramStart"/>
      <w:r>
        <w:rPr>
          <w:b/>
          <w:bCs/>
          <w:sz w:val="28"/>
        </w:rPr>
        <w:t xml:space="preserve">spørsmål </w:t>
      </w:r>
      <w:r w:rsidR="005A382B">
        <w:rPr>
          <w:b/>
          <w:bCs/>
          <w:sz w:val="28"/>
        </w:rPr>
        <w:t xml:space="preserve"> -</w:t>
      </w:r>
      <w:proofErr w:type="gramEnd"/>
      <w:r w:rsidR="005A382B">
        <w:rPr>
          <w:b/>
          <w:bCs/>
          <w:sz w:val="28"/>
        </w:rPr>
        <w:t xml:space="preserve"> </w:t>
      </w:r>
      <w:r>
        <w:rPr>
          <w:b/>
          <w:bCs/>
          <w:sz w:val="28"/>
        </w:rPr>
        <w:t>fylkestinget</w:t>
      </w:r>
      <w:r w:rsidR="00F50BB7">
        <w:rPr>
          <w:b/>
          <w:bCs/>
          <w:sz w:val="28"/>
        </w:rPr>
        <w:t>s</w:t>
      </w:r>
      <w:r>
        <w:rPr>
          <w:b/>
          <w:bCs/>
          <w:sz w:val="28"/>
        </w:rPr>
        <w:t xml:space="preserve"> </w:t>
      </w:r>
      <w:r w:rsidR="008D64A5">
        <w:rPr>
          <w:b/>
          <w:bCs/>
          <w:sz w:val="28"/>
        </w:rPr>
        <w:t>juni</w:t>
      </w:r>
      <w:r w:rsidR="001661BE">
        <w:rPr>
          <w:b/>
          <w:bCs/>
          <w:sz w:val="28"/>
        </w:rPr>
        <w:t>s</w:t>
      </w:r>
      <w:r w:rsidR="00E93738">
        <w:rPr>
          <w:b/>
          <w:bCs/>
          <w:sz w:val="28"/>
        </w:rPr>
        <w:t>amling</w:t>
      </w:r>
      <w:r w:rsidR="008D64A5">
        <w:rPr>
          <w:b/>
          <w:bCs/>
          <w:sz w:val="28"/>
        </w:rPr>
        <w:t xml:space="preserve"> 2016</w:t>
      </w:r>
    </w:p>
    <w:p w:rsidR="008E3C8F" w:rsidRDefault="0008483F" w:rsidP="008E3C8F">
      <w:pPr>
        <w:jc w:val="center"/>
        <w:rPr>
          <w:b/>
          <w:bCs/>
          <w:sz w:val="28"/>
        </w:rPr>
      </w:pPr>
      <w:proofErr w:type="gramStart"/>
      <w:r>
        <w:rPr>
          <w:b/>
          <w:bCs/>
          <w:sz w:val="28"/>
        </w:rPr>
        <w:t>fra</w:t>
      </w:r>
      <w:proofErr w:type="gramEnd"/>
      <w:r>
        <w:rPr>
          <w:b/>
          <w:bCs/>
          <w:sz w:val="28"/>
        </w:rPr>
        <w:t xml:space="preserve"> representanten</w:t>
      </w:r>
      <w:r w:rsidR="00393F17">
        <w:rPr>
          <w:b/>
          <w:bCs/>
          <w:sz w:val="28"/>
        </w:rPr>
        <w:t xml:space="preserve"> S.</w:t>
      </w:r>
      <w:r w:rsidR="008D64A5">
        <w:rPr>
          <w:b/>
          <w:bCs/>
          <w:sz w:val="28"/>
        </w:rPr>
        <w:t xml:space="preserve"> Borch, Sp</w:t>
      </w:r>
    </w:p>
    <w:p w:rsidR="002421A3" w:rsidRDefault="002421A3">
      <w:pPr>
        <w:ind w:left="360"/>
        <w:rPr>
          <w:i/>
          <w:iCs/>
        </w:rPr>
      </w:pPr>
    </w:p>
    <w:p w:rsidR="00393F17" w:rsidRDefault="005D25CD" w:rsidP="003948B2">
      <w:pPr>
        <w:jc w:val="center"/>
        <w:rPr>
          <w:b/>
        </w:rPr>
      </w:pPr>
      <w:r w:rsidRPr="002102D2">
        <w:rPr>
          <w:b/>
        </w:rPr>
        <w:t>Spørsmål til Fylkesrå</w:t>
      </w:r>
      <w:r w:rsidR="003A1638">
        <w:rPr>
          <w:b/>
        </w:rPr>
        <w:t>d for samferdsel og miljø</w:t>
      </w:r>
      <w:r>
        <w:rPr>
          <w:b/>
        </w:rPr>
        <w:t xml:space="preserve"> </w:t>
      </w:r>
      <w:r w:rsidR="008D64A5">
        <w:rPr>
          <w:b/>
        </w:rPr>
        <w:t>Ivar B Prestbakmo</w:t>
      </w:r>
      <w:r w:rsidRPr="002102D2">
        <w:rPr>
          <w:b/>
        </w:rPr>
        <w:br/>
      </w:r>
    </w:p>
    <w:p w:rsidR="003948B2" w:rsidRDefault="005D25CD" w:rsidP="003948B2">
      <w:pPr>
        <w:jc w:val="center"/>
        <w:rPr>
          <w:b/>
        </w:rPr>
      </w:pPr>
      <w:r w:rsidRPr="002102D2">
        <w:rPr>
          <w:b/>
        </w:rPr>
        <w:br/>
      </w:r>
      <w:r w:rsidR="003948B2">
        <w:rPr>
          <w:b/>
        </w:rPr>
        <w:t>RASSIKRING VED TOALETT OG PARKERING TUNGENESET BERG KOMMUNE</w:t>
      </w:r>
    </w:p>
    <w:p w:rsidR="003948B2" w:rsidRPr="008A01E9" w:rsidRDefault="003948B2" w:rsidP="003948B2">
      <w:pPr>
        <w:jc w:val="center"/>
        <w:rPr>
          <w:b/>
        </w:rPr>
      </w:pPr>
    </w:p>
    <w:p w:rsidR="003948B2" w:rsidRDefault="003948B2" w:rsidP="003948B2">
      <w:r>
        <w:t>Nasjonal turistvei på Senja ble åpna i 2012, dette er med på å fremme Senja som turistmål. Det er fra nasjonale turistveier gjort store investeringer langs denne veien, blant annet to flotte byggverk som på folkemunne kalles milliondassen og gulldoen. Disse toalettene er arkitektonisk spennende og mange kommer for å se toalettene og oppleve områdene rundt disse.</w:t>
      </w:r>
    </w:p>
    <w:p w:rsidR="003948B2" w:rsidRDefault="003948B2" w:rsidP="003948B2">
      <w:r>
        <w:t>Turiststrømmen til Senja gjennom nasjonal turistvei er økende både sommer og vinter, og spesielt ser vi en stor økning på vinterhalvåret. Dette medfører større trykk på områdene rundt toalettene og spesielt på Tungeneset. Vinterturismen har økt med over hundre prosent og turistnæringa opplever at omsetningen på vinterhalvåret nærmer seg omsetningen på de beste sommermånedene. For nordlysturistene og hvalturistene er Tungeneset med sin beliggenhet et svært populært stoppested om vinteren noe som får folk til å oppholde seg der over lengre tid.</w:t>
      </w:r>
    </w:p>
    <w:p w:rsidR="003948B2" w:rsidRDefault="003948B2" w:rsidP="003948B2">
      <w:r>
        <w:t>Toalettene på Tungeneset og Ersfjordstranda er åpne på sommerhalvåret fra 01.05 til 01.10 og er stengt vinterhalvåret. Dette medfører at de som oppholder seg på friluftsområdene finner plasser i naturen når behovet melder seg, noe som ikke er ønskelig fra kommunens side.</w:t>
      </w:r>
    </w:p>
    <w:p w:rsidR="003948B2" w:rsidRDefault="003948B2" w:rsidP="003948B2">
      <w:r>
        <w:t xml:space="preserve">Det er tatt opp med vegvesenet om å drifte toalettene også vinterhalvåret, men utfordringa er at ved Tungeneset er det rasfare og derfor ikke mulig og åpne toalettet på vinteren. </w:t>
      </w:r>
    </w:p>
    <w:p w:rsidR="003948B2" w:rsidRDefault="003948B2" w:rsidP="003948B2">
      <w:r>
        <w:t>Selv om det er rasfare og toalettet er stengt er område åpent, og et svært populært stoppested som blir benyttet av turister og andre hele året. Hvis det går ras er det å håpe at dette går når ingen besøker området.</w:t>
      </w:r>
    </w:p>
    <w:p w:rsidR="003948B2" w:rsidRDefault="003948B2" w:rsidP="003948B2">
      <w:r>
        <w:t>Ved prosjektering og bygging av et toalett til flere millioner burde rassikring vært en del av prosjektet slik at bruken ikke blir begrenset til noen måneder på sommeren. Sikring av området kan sees på som forsømt del av byggeprosjektet.</w:t>
      </w:r>
    </w:p>
    <w:p w:rsidR="003948B2" w:rsidRDefault="003948B2" w:rsidP="003948B2">
      <w:r>
        <w:t>Nasjonal turistvei er en del av fylkesvei 862 og det er fylkeskommunen som har ansvaret for rassikring av og ved denne veien, deriblant ved toalettet på Tungeneset.</w:t>
      </w:r>
    </w:p>
    <w:p w:rsidR="003948B2" w:rsidRDefault="003948B2" w:rsidP="003948B2">
      <w:pPr>
        <w:rPr>
          <w:b/>
        </w:rPr>
      </w:pPr>
    </w:p>
    <w:p w:rsidR="003948B2" w:rsidRPr="000934EC" w:rsidRDefault="003948B2" w:rsidP="003948B2">
      <w:pPr>
        <w:rPr>
          <w:b/>
        </w:rPr>
      </w:pPr>
      <w:r>
        <w:rPr>
          <w:b/>
        </w:rPr>
        <w:t>Har fylkeskommunen mulighet til å sette av midler i</w:t>
      </w:r>
      <w:r w:rsidRPr="000934EC">
        <w:rPr>
          <w:b/>
        </w:rPr>
        <w:t xml:space="preserve"> økonomiplan for rassikring av området ovenfor toalett o</w:t>
      </w:r>
      <w:r>
        <w:rPr>
          <w:b/>
        </w:rPr>
        <w:t>g parkeringsplass på Tungeneset?</w:t>
      </w:r>
    </w:p>
    <w:p w:rsidR="003948B2" w:rsidRPr="00821B5F" w:rsidRDefault="003948B2" w:rsidP="003948B2"/>
    <w:p w:rsidR="002421A3" w:rsidRDefault="002421A3" w:rsidP="003948B2">
      <w:pPr>
        <w:rPr>
          <w:i/>
          <w:iCs/>
        </w:rPr>
      </w:pPr>
    </w:p>
    <w:p w:rsidR="00AC2605" w:rsidRDefault="00AC2605">
      <w:pPr>
        <w:rPr>
          <w:i/>
          <w:iCs/>
        </w:rPr>
      </w:pPr>
    </w:p>
    <w:p w:rsidR="00AC2605" w:rsidRDefault="003948B2">
      <w:pPr>
        <w:rPr>
          <w:b/>
          <w:bCs/>
          <w:u w:val="single"/>
        </w:rPr>
      </w:pPr>
      <w:r>
        <w:rPr>
          <w:b/>
          <w:bCs/>
          <w:u w:val="single"/>
        </w:rPr>
        <w:t>Svar fra fylkesråd f</w:t>
      </w:r>
      <w:r w:rsidR="003A1638">
        <w:rPr>
          <w:b/>
          <w:bCs/>
          <w:u w:val="single"/>
        </w:rPr>
        <w:t>or samferdsel og miljø</w:t>
      </w:r>
      <w:r w:rsidR="002421A3">
        <w:rPr>
          <w:b/>
          <w:bCs/>
          <w:u w:val="single"/>
        </w:rPr>
        <w:t xml:space="preserve">          </w:t>
      </w:r>
      <w:proofErr w:type="gramStart"/>
      <w:r w:rsidR="002421A3">
        <w:rPr>
          <w:b/>
          <w:bCs/>
          <w:u w:val="single"/>
        </w:rPr>
        <w:t xml:space="preserve">   </w:t>
      </w:r>
      <w:r w:rsidR="00AC2605">
        <w:rPr>
          <w:b/>
          <w:bCs/>
          <w:sz w:val="20"/>
          <w:u w:val="single"/>
        </w:rPr>
        <w:t>(</w:t>
      </w:r>
      <w:proofErr w:type="gramEnd"/>
      <w:r w:rsidR="00AC2605">
        <w:rPr>
          <w:b/>
          <w:bCs/>
          <w:sz w:val="20"/>
          <w:u w:val="single"/>
        </w:rPr>
        <w:t>inntil 2. minutter):</w:t>
      </w:r>
    </w:p>
    <w:p w:rsidR="00AC2605" w:rsidRDefault="00AC2605"/>
    <w:p w:rsidR="00CE4F64" w:rsidRDefault="00CE4F64">
      <w:pPr>
        <w:spacing w:before="100" w:beforeAutospacing="1" w:after="100" w:afterAutospacing="1"/>
        <w:rPr>
          <w:color w:val="000000"/>
          <w:szCs w:val="19"/>
        </w:rPr>
      </w:pPr>
      <w:bookmarkStart w:id="0" w:name="_GoBack"/>
      <w:bookmarkEnd w:id="0"/>
      <w:r w:rsidRPr="00CE4F64">
        <w:rPr>
          <w:color w:val="000000"/>
          <w:szCs w:val="19"/>
        </w:rPr>
        <w:t>Statens vegvesen meddeler at steinsprang over rasteplassen har inntruffet de senere år og at lia over Tungeneset også kan ha s</w:t>
      </w:r>
      <w:r>
        <w:rPr>
          <w:color w:val="000000"/>
          <w:szCs w:val="19"/>
        </w:rPr>
        <w:t>nøskredfare. Informasjon som er</w:t>
      </w:r>
      <w:r w:rsidRPr="00CE4F64">
        <w:rPr>
          <w:color w:val="000000"/>
          <w:szCs w:val="19"/>
        </w:rPr>
        <w:t xml:space="preserve"> innhentet indikerer at det ikke har vært vurdert rassikring ved rasteplassen på Tungeneset</w:t>
      </w:r>
      <w:r w:rsidR="006C01B6">
        <w:rPr>
          <w:color w:val="000000"/>
          <w:szCs w:val="19"/>
        </w:rPr>
        <w:t xml:space="preserve"> i sin tid</w:t>
      </w:r>
      <w:r w:rsidRPr="00CE4F64">
        <w:rPr>
          <w:color w:val="000000"/>
          <w:szCs w:val="19"/>
        </w:rPr>
        <w:t>. Dimensjonering av en rassikring må utføres av faglig</w:t>
      </w:r>
      <w:r w:rsidR="006C01B6">
        <w:rPr>
          <w:color w:val="000000"/>
          <w:szCs w:val="19"/>
        </w:rPr>
        <w:t xml:space="preserve"> kvalifisert personell. Det er derfor være vanskelig</w:t>
      </w:r>
      <w:r w:rsidRPr="00CE4F64">
        <w:rPr>
          <w:color w:val="000000"/>
          <w:szCs w:val="19"/>
        </w:rPr>
        <w:t xml:space="preserve"> å si noe om kostnader nå. </w:t>
      </w:r>
    </w:p>
    <w:p w:rsidR="00086F7A" w:rsidRDefault="00CE4F64">
      <w:pPr>
        <w:spacing w:before="100" w:beforeAutospacing="1" w:after="100" w:afterAutospacing="1"/>
        <w:rPr>
          <w:color w:val="000000"/>
          <w:szCs w:val="19"/>
        </w:rPr>
      </w:pPr>
      <w:r w:rsidRPr="00CE4F64">
        <w:rPr>
          <w:color w:val="000000"/>
          <w:szCs w:val="19"/>
        </w:rPr>
        <w:t xml:space="preserve">Til momentet vedr. at sikring av området kan ses på som en forsømt del av </w:t>
      </w:r>
      <w:proofErr w:type="gramStart"/>
      <w:r w:rsidRPr="00CE4F64">
        <w:rPr>
          <w:color w:val="000000"/>
          <w:szCs w:val="19"/>
        </w:rPr>
        <w:t>byggeprosjektet</w:t>
      </w:r>
      <w:r w:rsidR="006C01B6">
        <w:rPr>
          <w:color w:val="000000"/>
          <w:szCs w:val="19"/>
        </w:rPr>
        <w:t xml:space="preserve"> </w:t>
      </w:r>
      <w:r w:rsidRPr="00CE4F64">
        <w:rPr>
          <w:color w:val="000000"/>
          <w:szCs w:val="19"/>
        </w:rPr>
        <w:t>,</w:t>
      </w:r>
      <w:proofErr w:type="gramEnd"/>
      <w:r w:rsidRPr="00CE4F64">
        <w:rPr>
          <w:color w:val="000000"/>
          <w:szCs w:val="19"/>
        </w:rPr>
        <w:t xml:space="preserve"> så er det slik at nasjonale/statlige prinsipper for tildeling av skredsikringsmidler tradisjonelt har vært basert på behovet for ivaretakelse av sikkerhet og beredskap, fremkommelighet og regularitetshensyn for bygder, lokalsamfunn og næringstransport. Nevnte momenter vil nok også være tungtveiende mht. hvilke ras- og skredsikringsprosjekter i Troms som bør få prioritet i årene fremover</w:t>
      </w:r>
      <w:r>
        <w:rPr>
          <w:color w:val="000000"/>
          <w:szCs w:val="19"/>
        </w:rPr>
        <w:t>.</w:t>
      </w:r>
    </w:p>
    <w:p w:rsidR="006C01B6" w:rsidRDefault="006C01B6" w:rsidP="00CE4F64">
      <w:pPr>
        <w:spacing w:before="100" w:beforeAutospacing="1" w:after="100" w:afterAutospacing="1"/>
        <w:rPr>
          <w:color w:val="000000"/>
          <w:szCs w:val="19"/>
        </w:rPr>
      </w:pPr>
      <w:r>
        <w:rPr>
          <w:color w:val="000000"/>
          <w:szCs w:val="19"/>
        </w:rPr>
        <w:t>Tiltak vil det være naturlig å kunne vurdere</w:t>
      </w:r>
      <w:r w:rsidR="00CE4F64">
        <w:rPr>
          <w:color w:val="000000"/>
          <w:szCs w:val="19"/>
        </w:rPr>
        <w:t xml:space="preserve"> knyttet til rullering av handlingsplan for fylkesveg, som vil pågå i 2017, med fylkestingsbehandling oktober 2017. Her vil det bli ny vurdering av bruk av rassikringsmidler fra 2018-2021.</w:t>
      </w:r>
      <w:r>
        <w:rPr>
          <w:color w:val="000000"/>
          <w:szCs w:val="19"/>
        </w:rPr>
        <w:t xml:space="preserve"> En kan og gjøre vurdering i forbindelse med rulleringen i oktober 2016, men man vil da vite mindre om tilgjengelige rassikringsmidler fra 2018, i og med at NTP sluttbehandles i Stortinget i 2017 og her ligger avgjørelsen om nasjonale skredsikringsmidler for fylkesveg. </w:t>
      </w:r>
    </w:p>
    <w:p w:rsidR="006C01B6" w:rsidRDefault="006C01B6" w:rsidP="00CE4F64">
      <w:pPr>
        <w:spacing w:before="100" w:beforeAutospacing="1" w:after="100" w:afterAutospacing="1"/>
        <w:rPr>
          <w:color w:val="000000"/>
          <w:szCs w:val="19"/>
        </w:rPr>
      </w:pPr>
      <w:r>
        <w:rPr>
          <w:color w:val="000000"/>
          <w:szCs w:val="19"/>
        </w:rPr>
        <w:t>Selv om det ikke var en del av selve spørsmålet, kan det nevnes at muligheten for vinteråpning av toalettet på Ersfjordstranda er gjenstand for vurdering. Her er som kjent ikke skredsikring en problemstilling.</w:t>
      </w:r>
    </w:p>
    <w:p w:rsidR="00086F7A" w:rsidRDefault="00086F7A">
      <w:pPr>
        <w:spacing w:before="100" w:beforeAutospacing="1" w:after="100" w:afterAutospacing="1"/>
        <w:rPr>
          <w:color w:val="000000"/>
          <w:szCs w:val="19"/>
        </w:rPr>
      </w:pPr>
    </w:p>
    <w:p w:rsidR="00086F7A" w:rsidRDefault="00086F7A">
      <w:pPr>
        <w:spacing w:before="100" w:beforeAutospacing="1" w:after="100" w:afterAutospacing="1"/>
        <w:rPr>
          <w:color w:val="000000"/>
          <w:szCs w:val="19"/>
        </w:rPr>
      </w:pPr>
    </w:p>
    <w:p w:rsidR="00086F7A" w:rsidRDefault="00086F7A">
      <w:pPr>
        <w:spacing w:before="100" w:beforeAutospacing="1" w:after="100" w:afterAutospacing="1"/>
        <w:rPr>
          <w:color w:val="000000"/>
          <w:szCs w:val="19"/>
        </w:rPr>
      </w:pPr>
    </w:p>
    <w:p w:rsidR="00AC2605" w:rsidRDefault="00AC2605">
      <w:pPr>
        <w:spacing w:before="100" w:beforeAutospacing="1" w:after="100" w:afterAutospacing="1"/>
      </w:pPr>
    </w:p>
    <w:sectPr w:rsidR="00AC260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2B" w:rsidRDefault="00F21C2B" w:rsidP="008F241C">
      <w:r>
        <w:separator/>
      </w:r>
    </w:p>
  </w:endnote>
  <w:endnote w:type="continuationSeparator" w:id="0">
    <w:p w:rsidR="00F21C2B" w:rsidRDefault="00F21C2B" w:rsidP="008F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Stone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C2605" w:rsidRDefault="00AC260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2B" w:rsidRDefault="00F21C2B" w:rsidP="008F241C">
      <w:r>
        <w:separator/>
      </w:r>
    </w:p>
  </w:footnote>
  <w:footnote w:type="continuationSeparator" w:id="0">
    <w:p w:rsidR="00F21C2B" w:rsidRDefault="00F21C2B" w:rsidP="008F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1AB5"/>
    <w:multiLevelType w:val="hybridMultilevel"/>
    <w:tmpl w:val="16E6D60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7DE1DE7"/>
    <w:multiLevelType w:val="hybridMultilevel"/>
    <w:tmpl w:val="93F81B0C"/>
    <w:lvl w:ilvl="0" w:tplc="8D4C43F4">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34027A69"/>
    <w:multiLevelType w:val="hybridMultilevel"/>
    <w:tmpl w:val="4EF44EE6"/>
    <w:lvl w:ilvl="0" w:tplc="04140001">
      <w:start w:val="1"/>
      <w:numFmt w:val="bullet"/>
      <w:lvlText w:val=""/>
      <w:lvlJc w:val="left"/>
      <w:pPr>
        <w:tabs>
          <w:tab w:val="num" w:pos="1068"/>
        </w:tabs>
        <w:ind w:left="1068" w:hanging="360"/>
      </w:pPr>
      <w:rPr>
        <w:rFonts w:ascii="Symbol" w:eastAsia="Times New Roman" w:hAnsi="Symbol" w:cs="Times New Roman"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70B69B7"/>
    <w:multiLevelType w:val="hybridMultilevel"/>
    <w:tmpl w:val="8154EC3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37C23BE2"/>
    <w:multiLevelType w:val="hybridMultilevel"/>
    <w:tmpl w:val="CC06A9B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0DF6396"/>
    <w:multiLevelType w:val="hybridMultilevel"/>
    <w:tmpl w:val="193A2F2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6F612B26"/>
    <w:multiLevelType w:val="hybridMultilevel"/>
    <w:tmpl w:val="03FAD29E"/>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72E17844"/>
    <w:multiLevelType w:val="hybridMultilevel"/>
    <w:tmpl w:val="2AA8F00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95E500C"/>
    <w:multiLevelType w:val="hybridMultilevel"/>
    <w:tmpl w:val="3E500E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7"/>
    <w:rsid w:val="0001532F"/>
    <w:rsid w:val="00063E6C"/>
    <w:rsid w:val="0008483F"/>
    <w:rsid w:val="00086F7A"/>
    <w:rsid w:val="000C1C6C"/>
    <w:rsid w:val="000C58B4"/>
    <w:rsid w:val="000F3A88"/>
    <w:rsid w:val="001661BE"/>
    <w:rsid w:val="00216DC2"/>
    <w:rsid w:val="002421A3"/>
    <w:rsid w:val="002E7BA5"/>
    <w:rsid w:val="00393F17"/>
    <w:rsid w:val="003948B2"/>
    <w:rsid w:val="003A1638"/>
    <w:rsid w:val="0045348A"/>
    <w:rsid w:val="0046181D"/>
    <w:rsid w:val="004F04FF"/>
    <w:rsid w:val="005776F7"/>
    <w:rsid w:val="00582493"/>
    <w:rsid w:val="005A382B"/>
    <w:rsid w:val="005D25CD"/>
    <w:rsid w:val="005E263E"/>
    <w:rsid w:val="0060009A"/>
    <w:rsid w:val="006771B2"/>
    <w:rsid w:val="00696265"/>
    <w:rsid w:val="006C01B6"/>
    <w:rsid w:val="00701A4B"/>
    <w:rsid w:val="00746E3F"/>
    <w:rsid w:val="007C327D"/>
    <w:rsid w:val="00800067"/>
    <w:rsid w:val="00814090"/>
    <w:rsid w:val="00832D9C"/>
    <w:rsid w:val="0083590E"/>
    <w:rsid w:val="008658CD"/>
    <w:rsid w:val="0087028F"/>
    <w:rsid w:val="008D64A5"/>
    <w:rsid w:val="008E3C8F"/>
    <w:rsid w:val="008F241C"/>
    <w:rsid w:val="00924259"/>
    <w:rsid w:val="00955E09"/>
    <w:rsid w:val="009921C8"/>
    <w:rsid w:val="009B3A15"/>
    <w:rsid w:val="00A818E8"/>
    <w:rsid w:val="00AA4FEE"/>
    <w:rsid w:val="00AA74E1"/>
    <w:rsid w:val="00AC2605"/>
    <w:rsid w:val="00CE4F64"/>
    <w:rsid w:val="00E93738"/>
    <w:rsid w:val="00EC61DC"/>
    <w:rsid w:val="00F21C2B"/>
    <w:rsid w:val="00F32E8D"/>
    <w:rsid w:val="00F5051E"/>
    <w:rsid w:val="00F50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60392-DC98-4573-9FC1-4FB30333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
    <w:name w:val="body"/>
    <w:basedOn w:val="Normal"/>
    <w:pPr>
      <w:spacing w:after="150" w:line="210" w:lineRule="atLeast"/>
    </w:pPr>
    <w:rPr>
      <w:rFonts w:ascii="Arial Unicode MS" w:eastAsia="Arial Unicode MS" w:hAnsi="Arial Unicode MS" w:cs="Arial Unicode MS"/>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customStyle="1" w:styleId="Brdtekst">
    <w:name w:val="Br¿dtekst"/>
    <w:pPr>
      <w:overflowPunct w:val="0"/>
      <w:autoSpaceDE w:val="0"/>
      <w:autoSpaceDN w:val="0"/>
      <w:adjustRightInd w:val="0"/>
      <w:spacing w:line="260" w:lineRule="exact"/>
      <w:textAlignment w:val="baseline"/>
    </w:pPr>
    <w:rPr>
      <w:rFonts w:ascii="1Stone Serif" w:hAnsi="1Stone Serif"/>
      <w:noProo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pptekst">
    <w:name w:val="header"/>
    <w:basedOn w:val="Normal"/>
    <w:pPr>
      <w:tabs>
        <w:tab w:val="center" w:pos="4536"/>
        <w:tab w:val="right" w:pos="9072"/>
      </w:tabs>
    </w:pPr>
  </w:style>
  <w:style w:type="paragraph" w:styleId="Listeavsnitt">
    <w:name w:val="List Paragraph"/>
    <w:basedOn w:val="Normal"/>
    <w:uiPriority w:val="34"/>
    <w:qFormat/>
    <w:rsid w:val="00696265"/>
    <w:pPr>
      <w:ind w:left="720"/>
      <w:contextualSpacing/>
    </w:pPr>
    <w:rPr>
      <w:lang w:val="en-US" w:eastAsia="en-US" w:bidi="en-US"/>
    </w:rPr>
  </w:style>
  <w:style w:type="paragraph" w:customStyle="1" w:styleId="s4">
    <w:name w:val="s4"/>
    <w:basedOn w:val="Normal"/>
    <w:rsid w:val="00EC61DC"/>
    <w:pPr>
      <w:spacing w:before="100" w:beforeAutospacing="1" w:after="100" w:afterAutospacing="1"/>
    </w:pPr>
    <w:rPr>
      <w:rFonts w:eastAsia="Calibri"/>
    </w:rPr>
  </w:style>
  <w:style w:type="character" w:customStyle="1" w:styleId="s3">
    <w:name w:val="s3"/>
    <w:rsid w:val="00EC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1285">
      <w:bodyDiv w:val="1"/>
      <w:marLeft w:val="0"/>
      <w:marRight w:val="0"/>
      <w:marTop w:val="0"/>
      <w:marBottom w:val="0"/>
      <w:divBdr>
        <w:top w:val="none" w:sz="0" w:space="0" w:color="auto"/>
        <w:left w:val="none" w:sz="0" w:space="0" w:color="auto"/>
        <w:bottom w:val="none" w:sz="0" w:space="0" w:color="auto"/>
        <w:right w:val="none" w:sz="0" w:space="0" w:color="auto"/>
      </w:divBdr>
    </w:div>
    <w:div w:id="17688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3394</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Interpellasjon til fylkestinget i april 2004 fra Ellen Øseth , SV</vt:lpstr>
    </vt:vector>
  </TitlesOfParts>
  <Company>Troms fylkeskommune</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Interpellasjon til fylkestinget i april 2004 fra Ellen Øseth , SV</dc:title>
  <dc:subject/>
  <dc:creator>jarle.heitmann</dc:creator>
  <cp:keywords/>
  <cp:lastModifiedBy>Hanne M Andersen</cp:lastModifiedBy>
  <cp:revision>2</cp:revision>
  <cp:lastPrinted>2006-04-05T07:31:00Z</cp:lastPrinted>
  <dcterms:created xsi:type="dcterms:W3CDTF">2016-06-16T06:06:00Z</dcterms:created>
  <dcterms:modified xsi:type="dcterms:W3CDTF">2016-06-16T06:06:00Z</dcterms:modified>
</cp:coreProperties>
</file>