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0C" w:rsidRDefault="00994A2E">
      <w:pPr>
        <w:pStyle w:val="Brdteks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Muntlig sp</w:t>
      </w:r>
      <w:r>
        <w:rPr>
          <w:b/>
          <w:bCs/>
          <w:sz w:val="28"/>
          <w:szCs w:val="28"/>
          <w:lang w:val="da-DK"/>
        </w:rPr>
        <w:t>ø</w:t>
      </w:r>
      <w:r>
        <w:rPr>
          <w:b/>
          <w:bCs/>
          <w:sz w:val="28"/>
          <w:szCs w:val="28"/>
        </w:rPr>
        <w:t>rsm</w:t>
      </w:r>
      <w:r>
        <w:rPr>
          <w:b/>
          <w:bCs/>
          <w:sz w:val="28"/>
          <w:szCs w:val="28"/>
          <w:lang w:val="da-DK"/>
        </w:rPr>
        <w:t>å</w:t>
      </w:r>
      <w:r>
        <w:rPr>
          <w:b/>
          <w:bCs/>
          <w:sz w:val="28"/>
          <w:szCs w:val="28"/>
        </w:rPr>
        <w:t>l - fylkestingets junisamling 2016</w:t>
      </w:r>
    </w:p>
    <w:p w:rsidR="00A00C0C" w:rsidRDefault="00994A2E">
      <w:pPr>
        <w:pStyle w:val="Brdtek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fra representanten K. Eilertsen, FRP</w:t>
      </w:r>
    </w:p>
    <w:p w:rsidR="00A00C0C" w:rsidRDefault="00A00C0C">
      <w:pPr>
        <w:pStyle w:val="Brdtekst"/>
        <w:rPr>
          <w:b/>
          <w:bCs/>
        </w:rPr>
      </w:pPr>
    </w:p>
    <w:p w:rsidR="00A00C0C" w:rsidRDefault="00994A2E">
      <w:pPr>
        <w:pStyle w:val="Brdtekst"/>
        <w:rPr>
          <w:b/>
          <w:bCs/>
        </w:rPr>
      </w:pPr>
      <w:r>
        <w:rPr>
          <w:b/>
          <w:bCs/>
        </w:rPr>
        <w:t>Retningslinjer for h</w:t>
      </w:r>
      <w:r>
        <w:rPr>
          <w:b/>
          <w:bCs/>
          <w:lang w:val="da-DK"/>
        </w:rPr>
        <w:t>å</w:t>
      </w:r>
      <w:r>
        <w:rPr>
          <w:b/>
          <w:bCs/>
        </w:rPr>
        <w:t>ndtering av saker der l</w:t>
      </w:r>
      <w:r>
        <w:rPr>
          <w:b/>
          <w:bCs/>
          <w:lang w:val="da-DK"/>
        </w:rPr>
        <w:t>æ</w:t>
      </w:r>
      <w:r>
        <w:rPr>
          <w:b/>
          <w:bCs/>
        </w:rPr>
        <w:t>rere mobber elever</w:t>
      </w:r>
    </w:p>
    <w:p w:rsidR="00A00C0C" w:rsidRDefault="00994A2E">
      <w:pPr>
        <w:pStyle w:val="Brdtekst"/>
        <w:rPr>
          <w:b/>
          <w:bCs/>
        </w:rPr>
      </w:pPr>
      <w:r>
        <w:rPr>
          <w:b/>
          <w:bCs/>
        </w:rPr>
        <w:t xml:space="preserve"> </w:t>
      </w:r>
    </w:p>
    <w:p w:rsidR="00A00C0C" w:rsidRDefault="00994A2E">
      <w:pPr>
        <w:pStyle w:val="Brdtekst"/>
        <w:rPr>
          <w:b/>
          <w:bCs/>
        </w:rPr>
      </w:pPr>
      <w:r>
        <w:rPr>
          <w:b/>
          <w:bCs/>
        </w:rPr>
        <w:t>Sp</w:t>
      </w:r>
      <w:r>
        <w:rPr>
          <w:b/>
          <w:bCs/>
          <w:lang w:val="da-DK"/>
        </w:rPr>
        <w:t>ø</w:t>
      </w:r>
      <w:r>
        <w:rPr>
          <w:b/>
          <w:bCs/>
        </w:rPr>
        <w:t>rsm</w:t>
      </w:r>
      <w:r>
        <w:rPr>
          <w:b/>
          <w:bCs/>
          <w:lang w:val="da-DK"/>
        </w:rPr>
        <w:t>å</w:t>
      </w:r>
      <w:r>
        <w:rPr>
          <w:b/>
          <w:bCs/>
        </w:rPr>
        <w:t>l til fylkesr</w:t>
      </w:r>
      <w:r>
        <w:rPr>
          <w:b/>
          <w:bCs/>
          <w:lang w:val="da-DK"/>
        </w:rPr>
        <w:t>å</w:t>
      </w:r>
      <w:r w:rsidRPr="00994A2E">
        <w:rPr>
          <w:b/>
          <w:bCs/>
        </w:rPr>
        <w:t>det:</w:t>
      </w:r>
    </w:p>
    <w:p w:rsidR="00A00C0C" w:rsidRDefault="00994A2E">
      <w:pPr>
        <w:pStyle w:val="Brdtekst"/>
      </w:pPr>
      <w:r>
        <w:t>1. Hva er Troms fylkeskommunes rutiner for h</w:t>
      </w:r>
      <w:r>
        <w:rPr>
          <w:lang w:val="da-DK"/>
        </w:rPr>
        <w:t>å</w:t>
      </w:r>
      <w:r>
        <w:t>ndtering av saker der en l</w:t>
      </w:r>
      <w:r>
        <w:rPr>
          <w:lang w:val="da-DK"/>
        </w:rPr>
        <w:t>æ</w:t>
      </w:r>
      <w:r>
        <w:t>rer</w:t>
      </w:r>
      <w:r>
        <w:t xml:space="preserve"> blir tatt i mobbing av en eller flere elever?</w:t>
      </w:r>
    </w:p>
    <w:p w:rsidR="00A00C0C" w:rsidRDefault="00994A2E">
      <w:pPr>
        <w:pStyle w:val="Brdtekst"/>
      </w:pPr>
      <w:r>
        <w:t>2. Har noen l</w:t>
      </w:r>
      <w:r>
        <w:rPr>
          <w:lang w:val="da-DK"/>
        </w:rPr>
        <w:t>æ</w:t>
      </w:r>
      <w:r>
        <w:t>rere i Troms fylke blitt tatt for mobbing av en eller flere elever i l</w:t>
      </w:r>
      <w:r>
        <w:rPr>
          <w:lang w:val="da-DK"/>
        </w:rPr>
        <w:t>ø</w:t>
      </w:r>
      <w:r>
        <w:t xml:space="preserve">pet de siste fire </w:t>
      </w:r>
      <w:r>
        <w:rPr>
          <w:lang w:val="da-DK"/>
        </w:rPr>
        <w:t>å</w:t>
      </w:r>
      <w:r>
        <w:t>rene, og jobber noen fortsatt som l</w:t>
      </w:r>
      <w:r>
        <w:rPr>
          <w:lang w:val="da-DK"/>
        </w:rPr>
        <w:t>æ</w:t>
      </w:r>
      <w:r>
        <w:t>rer i Troms fylkeskommune?</w:t>
      </w:r>
    </w:p>
    <w:p w:rsidR="00A00C0C" w:rsidRDefault="00A00C0C">
      <w:pPr>
        <w:pStyle w:val="Brdtekst"/>
      </w:pPr>
    </w:p>
    <w:p w:rsidR="00A00C0C" w:rsidRDefault="00994A2E">
      <w:pPr>
        <w:pStyle w:val="Brdtekst"/>
        <w:rPr>
          <w:b/>
          <w:bCs/>
          <w:sz w:val="20"/>
          <w:szCs w:val="20"/>
          <w:u w:val="single"/>
        </w:rPr>
      </w:pPr>
      <w:r>
        <w:rPr>
          <w:b/>
          <w:bCs/>
          <w:u w:val="single"/>
        </w:rPr>
        <w:t>Svar fra fylkesr</w:t>
      </w:r>
      <w:r>
        <w:rPr>
          <w:b/>
          <w:bCs/>
          <w:u w:val="single"/>
          <w:lang w:val="da-DK"/>
        </w:rPr>
        <w:t>å</w:t>
      </w:r>
      <w:r>
        <w:rPr>
          <w:b/>
          <w:bCs/>
          <w:u w:val="single"/>
        </w:rPr>
        <w:t>d for utdanning Roar Sol</w:t>
      </w:r>
      <w:r>
        <w:rPr>
          <w:b/>
          <w:bCs/>
          <w:u w:val="single"/>
        </w:rPr>
        <w:t>lied (V)</w:t>
      </w:r>
      <w:r>
        <w:rPr>
          <w:b/>
          <w:bCs/>
          <w:u w:val="single"/>
          <w:lang w:val="de-DE"/>
        </w:rPr>
        <w:t xml:space="preserve">               </w:t>
      </w:r>
      <w:r>
        <w:rPr>
          <w:b/>
          <w:bCs/>
          <w:sz w:val="20"/>
          <w:szCs w:val="20"/>
          <w:u w:val="single"/>
        </w:rPr>
        <w:t>(inntil 2 minutter):</w:t>
      </w:r>
    </w:p>
    <w:p w:rsidR="00A00C0C" w:rsidRDefault="00994A2E">
      <w:pPr>
        <w:pStyle w:val="Brdtekst"/>
      </w:pPr>
      <w:r>
        <w:t>Fylkesr</w:t>
      </w:r>
      <w:r>
        <w:rPr>
          <w:lang w:val="da-DK"/>
        </w:rPr>
        <w:t>å</w:t>
      </w:r>
      <w:r>
        <w:t>den vil innledningsvis understreke at det heldigvis er sv</w:t>
      </w:r>
      <w:r>
        <w:rPr>
          <w:lang w:val="da-DK"/>
        </w:rPr>
        <w:t>æ</w:t>
      </w:r>
      <w:r>
        <w:t>rt få saker av denne art ved de videreg</w:t>
      </w:r>
      <w:r>
        <w:rPr>
          <w:lang w:val="da-DK"/>
        </w:rPr>
        <w:t>å</w:t>
      </w:r>
      <w:r>
        <w:t>ende skolene i Troms fylkeskommune. Samtidig viser Elevunders</w:t>
      </w:r>
      <w:r>
        <w:rPr>
          <w:lang w:val="da-DK"/>
        </w:rPr>
        <w:t>ø</w:t>
      </w:r>
      <w:r>
        <w:t xml:space="preserve">kelsen at noen elever gir uttrykk for at de </w:t>
      </w:r>
      <w:r>
        <w:t>f</w:t>
      </w:r>
      <w:r>
        <w:rPr>
          <w:lang w:val="da-DK"/>
        </w:rPr>
        <w:t>ø</w:t>
      </w:r>
      <w:r>
        <w:t>ler seg mobbet av l</w:t>
      </w:r>
      <w:r>
        <w:rPr>
          <w:lang w:val="da-DK"/>
        </w:rPr>
        <w:t>æ</w:t>
      </w:r>
      <w:r>
        <w:t>rere. Dette tar vi ytterst alvorlig.</w:t>
      </w:r>
    </w:p>
    <w:p w:rsidR="00A00C0C" w:rsidRDefault="00994A2E">
      <w:pPr>
        <w:pStyle w:val="Brdtekst"/>
      </w:pPr>
      <w:r>
        <w:t xml:space="preserve">Troms fylkeskommune har rutiner for konflikthåndtering, </w:t>
      </w:r>
      <w:r>
        <w:rPr>
          <w:lang w:val="da-DK"/>
        </w:rPr>
        <w:t>og de videregå</w:t>
      </w:r>
      <w:r>
        <w:t>ende skolene har i tillegg handlingsplaner for forebygging av mobbing og i all hovedsak skriftlige rutiner for mobbing, b</w:t>
      </w:r>
      <w:r>
        <w:rPr>
          <w:lang w:val="da-DK"/>
        </w:rPr>
        <w:t>å</w:t>
      </w:r>
      <w:r>
        <w:t>de fo</w:t>
      </w:r>
      <w:r>
        <w:t xml:space="preserve">r forhold som gjelder </w:t>
      </w:r>
      <w:r>
        <w:rPr>
          <w:lang w:val="da-DK"/>
        </w:rPr>
        <w:t>elev/elev og elev/læ</w:t>
      </w:r>
      <w:r>
        <w:t>rer. Elevenes og arbeidstakernes arbeidsmilj</w:t>
      </w:r>
      <w:r>
        <w:rPr>
          <w:lang w:val="da-DK"/>
        </w:rPr>
        <w:t>ø</w:t>
      </w:r>
      <w:r>
        <w:t>, det fysiske og psykososiale, er sikret gjennom lovverket, henholdsvis Oppl</w:t>
      </w:r>
      <w:r>
        <w:rPr>
          <w:lang w:val="da-DK"/>
        </w:rPr>
        <w:t>æ</w:t>
      </w:r>
      <w:r>
        <w:t>ringsloven §9.a og Arbeidsmilj</w:t>
      </w:r>
      <w:r>
        <w:rPr>
          <w:lang w:val="da-DK"/>
        </w:rPr>
        <w:t>ø</w:t>
      </w:r>
      <w:r>
        <w:t xml:space="preserve">loven §4.3. </w:t>
      </w:r>
    </w:p>
    <w:p w:rsidR="00A00C0C" w:rsidRDefault="00994A2E">
      <w:pPr>
        <w:pStyle w:val="Brdtekst"/>
        <w:rPr>
          <w:color w:val="FF0000"/>
          <w:u w:color="FF0000"/>
        </w:rPr>
      </w:pPr>
      <w:r>
        <w:t>Slike saker s</w:t>
      </w:r>
      <w:r>
        <w:rPr>
          <w:lang w:val="da-DK"/>
        </w:rPr>
        <w:t>ø</w:t>
      </w:r>
      <w:r>
        <w:t>kes f</w:t>
      </w:r>
      <w:r>
        <w:rPr>
          <w:lang w:val="da-DK"/>
        </w:rPr>
        <w:t>ø</w:t>
      </w:r>
      <w:r>
        <w:t>rst og fremst l</w:t>
      </w:r>
      <w:r>
        <w:rPr>
          <w:lang w:val="da-DK"/>
        </w:rPr>
        <w:t>ø</w:t>
      </w:r>
      <w:r>
        <w:t>st på lavest</w:t>
      </w:r>
      <w:r>
        <w:t xml:space="preserve"> mulig nivå på </w:t>
      </w:r>
      <w:r>
        <w:rPr>
          <w:lang w:val="da-DK"/>
        </w:rPr>
        <w:t>skolene, i dialog med elev og læ</w:t>
      </w:r>
      <w:r>
        <w:t>rer. Her utarbeides det tiltaksplan som f</w:t>
      </w:r>
      <w:r>
        <w:rPr>
          <w:lang w:val="da-DK"/>
        </w:rPr>
        <w:t>ø</w:t>
      </w:r>
      <w:r>
        <w:t>lges opp lokalt på skolen. I de sakene hvor en ikke finner lokale l</w:t>
      </w:r>
      <w:r>
        <w:rPr>
          <w:lang w:val="da-DK"/>
        </w:rPr>
        <w:t>ø</w:t>
      </w:r>
      <w:r>
        <w:t xml:space="preserve">sninger, bringes saken inn til fylkesutdanningssjefen, </w:t>
      </w:r>
      <w:r>
        <w:rPr>
          <w:lang w:val="da-DK"/>
        </w:rPr>
        <w:t>hvor ogs</w:t>
      </w:r>
      <w:r>
        <w:t>å PO-senteret kobles inn. Her gis de</w:t>
      </w:r>
      <w:r>
        <w:t>t individuell r</w:t>
      </w:r>
      <w:r>
        <w:rPr>
          <w:lang w:val="da-DK"/>
        </w:rPr>
        <w:t>å</w:t>
      </w:r>
      <w:r>
        <w:t>dgivning og individuell tilpasset oppf</w:t>
      </w:r>
      <w:r>
        <w:rPr>
          <w:lang w:val="da-DK"/>
        </w:rPr>
        <w:t>ø</w:t>
      </w:r>
      <w:r>
        <w:t xml:space="preserve">lging av arbeidstaker og elev. </w:t>
      </w:r>
    </w:p>
    <w:p w:rsidR="00A00C0C" w:rsidRDefault="00994A2E">
      <w:pPr>
        <w:pStyle w:val="Brdtekst"/>
      </w:pPr>
      <w:r>
        <w:t>Som nevnt innledningsvis er det sjelden at vi har personalsaker av så alvorlig karakter. De fleste finner sin l</w:t>
      </w:r>
      <w:r>
        <w:rPr>
          <w:lang w:val="da-DK"/>
        </w:rPr>
        <w:t>ø</w:t>
      </w:r>
      <w:r>
        <w:t>sning lokalt og noen gjennom sentral involvering og bista</w:t>
      </w:r>
      <w:r>
        <w:t xml:space="preserve">nd. Jo, det </w:t>
      </w:r>
      <w:r>
        <w:rPr>
          <w:lang w:val="da-DK"/>
        </w:rPr>
        <w:t>har væ</w:t>
      </w:r>
      <w:r>
        <w:t>rt saker, også nylige saker i Troms fylkeskommune hvor l</w:t>
      </w:r>
      <w:r>
        <w:rPr>
          <w:lang w:val="da-DK"/>
        </w:rPr>
        <w:t>æ</w:t>
      </w:r>
      <w:r>
        <w:t>rere er beskyldt for mobbing av elever. Noen av disse er kommet inn til Utdanningssjefen. Disse sakene har imidlertid funnet sin l</w:t>
      </w:r>
      <w:r>
        <w:rPr>
          <w:lang w:val="da-DK"/>
        </w:rPr>
        <w:t>ø</w:t>
      </w:r>
      <w:r>
        <w:t>sning i tråd med ovennevnte rutiner, uten at vi ha</w:t>
      </w:r>
      <w:r>
        <w:t>r v</w:t>
      </w:r>
      <w:r>
        <w:rPr>
          <w:lang w:val="da-DK"/>
        </w:rPr>
        <w:t>æ</w:t>
      </w:r>
      <w:r>
        <w:t>rt n</w:t>
      </w:r>
      <w:r>
        <w:rPr>
          <w:lang w:val="da-DK"/>
        </w:rPr>
        <w:t xml:space="preserve">ødt til </w:t>
      </w:r>
      <w:r>
        <w:t xml:space="preserve">å gå til oppsigelse eller avskjed. </w:t>
      </w:r>
    </w:p>
    <w:sectPr w:rsidR="00A00C0C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94A2E">
      <w:r>
        <w:separator/>
      </w:r>
    </w:p>
  </w:endnote>
  <w:endnote w:type="continuationSeparator" w:id="0">
    <w:p w:rsidR="00000000" w:rsidRDefault="0099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94A2E">
      <w:r>
        <w:separator/>
      </w:r>
    </w:p>
  </w:footnote>
  <w:footnote w:type="continuationSeparator" w:id="0">
    <w:p w:rsidR="00000000" w:rsidRDefault="00994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0C"/>
    <w:rsid w:val="00994A2E"/>
    <w:rsid w:val="00A0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AAC87-62F2-4A81-B236-28A79485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kst">
    <w:name w:val="Body Text"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M Andersen</dc:creator>
  <cp:lastModifiedBy>Hanne M Andersen</cp:lastModifiedBy>
  <cp:revision>2</cp:revision>
  <dcterms:created xsi:type="dcterms:W3CDTF">2016-06-15T13:53:00Z</dcterms:created>
  <dcterms:modified xsi:type="dcterms:W3CDTF">2016-06-15T13:53:00Z</dcterms:modified>
</cp:coreProperties>
</file>